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0522A" w14:textId="77777777" w:rsidR="001C30FD" w:rsidRPr="00A61BB3" w:rsidRDefault="001C30FD" w:rsidP="00283C17">
      <w:pPr>
        <w:spacing w:after="0" w:line="360" w:lineRule="auto"/>
        <w:jc w:val="center"/>
        <w:rPr>
          <w:rFonts w:ascii="Times New Roman" w:hAnsi="Times New Roman" w:cs="Times New Roman"/>
          <w:b/>
          <w:sz w:val="24"/>
          <w:szCs w:val="24"/>
        </w:rPr>
      </w:pPr>
      <w:bookmarkStart w:id="0" w:name="_GoBack"/>
      <w:bookmarkEnd w:id="0"/>
      <w:r w:rsidRPr="00A61BB3">
        <w:rPr>
          <w:rFonts w:ascii="Times New Roman" w:hAnsi="Times New Roman" w:cs="Times New Roman"/>
          <w:b/>
          <w:sz w:val="24"/>
          <w:szCs w:val="24"/>
        </w:rPr>
        <w:t>PENGARUH DANA PIHAK KETIGA DAN PENYALURAN KREDIT TERHADAP LABA OPERASIONAL</w:t>
      </w:r>
    </w:p>
    <w:p w14:paraId="500CFC95" w14:textId="77777777" w:rsidR="001C30FD" w:rsidRPr="00A61BB3" w:rsidRDefault="001C30FD" w:rsidP="001B0381">
      <w:pPr>
        <w:spacing w:after="0" w:line="360" w:lineRule="auto"/>
        <w:jc w:val="center"/>
        <w:rPr>
          <w:rFonts w:ascii="Times New Roman" w:hAnsi="Times New Roman" w:cs="Times New Roman"/>
          <w:sz w:val="24"/>
          <w:szCs w:val="24"/>
        </w:rPr>
      </w:pPr>
      <w:r w:rsidRPr="00A61BB3">
        <w:rPr>
          <w:rFonts w:ascii="Times New Roman" w:hAnsi="Times New Roman" w:cs="Times New Roman"/>
          <w:b/>
          <w:sz w:val="24"/>
          <w:szCs w:val="24"/>
        </w:rPr>
        <w:t>(Survey Pada Perusahaan Bank Yang Terdaftar Pada Bursa Efek Indonesia Tahun 2012-2016)</w:t>
      </w:r>
    </w:p>
    <w:p w14:paraId="1D42CC7A" w14:textId="77777777" w:rsidR="003B6795" w:rsidRPr="00A61BB3" w:rsidRDefault="003B6795" w:rsidP="001B0381">
      <w:pPr>
        <w:spacing w:after="0" w:line="360" w:lineRule="auto"/>
        <w:rPr>
          <w:rFonts w:ascii="Times New Roman" w:hAnsi="Times New Roman" w:cs="Times New Roman"/>
          <w:sz w:val="24"/>
          <w:szCs w:val="24"/>
        </w:rPr>
      </w:pPr>
    </w:p>
    <w:p w14:paraId="26AB30D3" w14:textId="77777777" w:rsidR="001C30FD" w:rsidRPr="00A61BB3" w:rsidRDefault="001C30FD" w:rsidP="001B0381">
      <w:pPr>
        <w:spacing w:after="0" w:line="360" w:lineRule="auto"/>
        <w:jc w:val="center"/>
        <w:rPr>
          <w:rFonts w:ascii="Times New Roman" w:hAnsi="Times New Roman" w:cs="Times New Roman"/>
          <w:b/>
          <w:sz w:val="24"/>
          <w:szCs w:val="24"/>
        </w:rPr>
      </w:pPr>
      <w:r w:rsidRPr="00A61BB3">
        <w:rPr>
          <w:rFonts w:ascii="Times New Roman" w:hAnsi="Times New Roman" w:cs="Times New Roman"/>
          <w:b/>
          <w:sz w:val="24"/>
          <w:szCs w:val="24"/>
        </w:rPr>
        <w:t>Disusun Oleh:</w:t>
      </w:r>
    </w:p>
    <w:p w14:paraId="1FCDFF88" w14:textId="752DC119" w:rsidR="001C30FD" w:rsidRDefault="001C30FD" w:rsidP="001B0381">
      <w:pPr>
        <w:spacing w:after="0" w:line="360" w:lineRule="auto"/>
        <w:jc w:val="center"/>
        <w:rPr>
          <w:rFonts w:ascii="Times New Roman" w:hAnsi="Times New Roman" w:cs="Times New Roman"/>
          <w:sz w:val="24"/>
          <w:szCs w:val="24"/>
        </w:rPr>
      </w:pPr>
      <w:r w:rsidRPr="00A61BB3">
        <w:rPr>
          <w:rFonts w:ascii="Times New Roman" w:hAnsi="Times New Roman" w:cs="Times New Roman"/>
          <w:sz w:val="24"/>
          <w:szCs w:val="24"/>
        </w:rPr>
        <w:t>Rizikiyana</w:t>
      </w:r>
    </w:p>
    <w:p w14:paraId="7755D649" w14:textId="77777777" w:rsidR="00DC3C71" w:rsidRPr="00A61BB3" w:rsidRDefault="00DC3C71" w:rsidP="001B0381">
      <w:pPr>
        <w:spacing w:after="0" w:line="360" w:lineRule="auto"/>
        <w:jc w:val="center"/>
        <w:rPr>
          <w:rFonts w:ascii="Times New Roman" w:hAnsi="Times New Roman" w:cs="Times New Roman"/>
          <w:sz w:val="24"/>
          <w:szCs w:val="24"/>
        </w:rPr>
      </w:pPr>
    </w:p>
    <w:p w14:paraId="3CD0B64F" w14:textId="77777777" w:rsidR="001C30FD" w:rsidRPr="00A61BB3" w:rsidRDefault="001C30FD" w:rsidP="001B0381">
      <w:pPr>
        <w:spacing w:after="0" w:line="360" w:lineRule="auto"/>
        <w:jc w:val="center"/>
        <w:rPr>
          <w:rFonts w:ascii="Times New Roman" w:hAnsi="Times New Roman" w:cs="Times New Roman"/>
          <w:b/>
          <w:sz w:val="24"/>
          <w:szCs w:val="24"/>
        </w:rPr>
      </w:pPr>
      <w:r w:rsidRPr="00A61BB3">
        <w:rPr>
          <w:rFonts w:ascii="Times New Roman" w:hAnsi="Times New Roman" w:cs="Times New Roman"/>
          <w:b/>
          <w:sz w:val="24"/>
          <w:szCs w:val="24"/>
        </w:rPr>
        <w:t>Pembimbing:</w:t>
      </w:r>
    </w:p>
    <w:p w14:paraId="2DEECD7E" w14:textId="77777777" w:rsidR="001C30FD" w:rsidRPr="00A61BB3" w:rsidRDefault="001C30FD" w:rsidP="001B0381">
      <w:pPr>
        <w:spacing w:after="0" w:line="360" w:lineRule="auto"/>
        <w:jc w:val="center"/>
        <w:rPr>
          <w:rFonts w:ascii="Times New Roman" w:hAnsi="Times New Roman" w:cs="Times New Roman"/>
          <w:sz w:val="24"/>
          <w:szCs w:val="24"/>
        </w:rPr>
      </w:pPr>
      <w:r w:rsidRPr="00A61BB3">
        <w:rPr>
          <w:rFonts w:ascii="Times New Roman" w:hAnsi="Times New Roman" w:cs="Times New Roman"/>
          <w:sz w:val="24"/>
          <w:szCs w:val="24"/>
        </w:rPr>
        <w:t>Dr.H.Usdi Suryana, SE.,MM., AK., CA.</w:t>
      </w:r>
    </w:p>
    <w:p w14:paraId="3D4E179E" w14:textId="77777777" w:rsidR="001C30FD" w:rsidRPr="00A61BB3" w:rsidRDefault="001C30FD" w:rsidP="001B0381">
      <w:pPr>
        <w:spacing w:after="0" w:line="360" w:lineRule="auto"/>
        <w:jc w:val="center"/>
        <w:rPr>
          <w:rFonts w:ascii="Times New Roman" w:hAnsi="Times New Roman" w:cs="Times New Roman"/>
          <w:sz w:val="24"/>
          <w:szCs w:val="24"/>
        </w:rPr>
      </w:pPr>
    </w:p>
    <w:p w14:paraId="77ECCEC1" w14:textId="77777777" w:rsidR="001C30FD" w:rsidRPr="00A61BB3" w:rsidRDefault="001C30FD" w:rsidP="001B0381">
      <w:pPr>
        <w:spacing w:after="0" w:line="360" w:lineRule="auto"/>
        <w:jc w:val="center"/>
        <w:rPr>
          <w:rFonts w:ascii="Times New Roman" w:hAnsi="Times New Roman" w:cs="Times New Roman"/>
          <w:b/>
          <w:sz w:val="24"/>
          <w:szCs w:val="24"/>
        </w:rPr>
      </w:pPr>
      <w:r w:rsidRPr="00A61BB3">
        <w:rPr>
          <w:rFonts w:ascii="Times New Roman" w:hAnsi="Times New Roman" w:cs="Times New Roman"/>
          <w:b/>
          <w:sz w:val="24"/>
          <w:szCs w:val="24"/>
        </w:rPr>
        <w:t>ABSTRAK</w:t>
      </w:r>
    </w:p>
    <w:p w14:paraId="52C4B175" w14:textId="77777777" w:rsidR="001C30FD" w:rsidRPr="00A61BB3" w:rsidRDefault="00283C17" w:rsidP="00DC3C71">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Laba Operasional sebagai salah satu indikator kinerja perusahaan. Untuk melakukan suatu investasi, banyak hal yang harus menjadi bahan pertimbangan seorang nasabah. </w:t>
      </w:r>
      <w:r w:rsidR="001C30FD" w:rsidRPr="00A61BB3">
        <w:rPr>
          <w:rFonts w:ascii="Times New Roman" w:hAnsi="Times New Roman" w:cs="Times New Roman"/>
          <w:sz w:val="24"/>
          <w:szCs w:val="24"/>
        </w:rPr>
        <w:t xml:space="preserve">Peningkatan dana pihak ketiga dan penyaluran kredit seharusnya diiikuti dengan peningkatnya laba operasional. Namun pada kenyataannya terdapat perusahaan yang dana pihak ketiga dan penyaluran kredit meningkat namun </w:t>
      </w:r>
      <w:r>
        <w:rPr>
          <w:rFonts w:ascii="Times New Roman" w:hAnsi="Times New Roman" w:cs="Times New Roman"/>
          <w:sz w:val="24"/>
          <w:szCs w:val="24"/>
        </w:rPr>
        <w:t xml:space="preserve">laba operasional </w:t>
      </w:r>
      <w:r w:rsidR="001C30FD" w:rsidRPr="00A61BB3">
        <w:rPr>
          <w:rFonts w:ascii="Times New Roman" w:hAnsi="Times New Roman" w:cs="Times New Roman"/>
          <w:sz w:val="24"/>
          <w:szCs w:val="24"/>
        </w:rPr>
        <w:t>mengalami penurunan maupun sebaliknya. Penelitian ini bertujuan untuk mengetahui pengaruh dana pihak ketiga dan penyaluran kredit terhadap laba operasional pada perusahaan bank tahun 2012-2016</w:t>
      </w:r>
      <w:r w:rsidR="008026CB" w:rsidRPr="00A61BB3">
        <w:rPr>
          <w:rFonts w:ascii="Times New Roman" w:hAnsi="Times New Roman" w:cs="Times New Roman"/>
          <w:sz w:val="24"/>
          <w:szCs w:val="24"/>
        </w:rPr>
        <w:t>.</w:t>
      </w:r>
    </w:p>
    <w:p w14:paraId="5ED8AC58" w14:textId="404DE917" w:rsidR="008026CB" w:rsidRPr="00A61BB3" w:rsidRDefault="008026CB" w:rsidP="00DC3C71">
      <w:pPr>
        <w:spacing w:after="0" w:line="360" w:lineRule="auto"/>
        <w:ind w:firstLine="720"/>
        <w:jc w:val="both"/>
        <w:rPr>
          <w:rFonts w:ascii="Times New Roman" w:hAnsi="Times New Roman" w:cs="Times New Roman"/>
          <w:sz w:val="24"/>
          <w:szCs w:val="24"/>
        </w:rPr>
      </w:pPr>
      <w:r w:rsidRPr="00A61BB3">
        <w:rPr>
          <w:rFonts w:ascii="Times New Roman" w:hAnsi="Times New Roman" w:cs="Times New Roman"/>
          <w:sz w:val="24"/>
          <w:szCs w:val="24"/>
        </w:rPr>
        <w:t xml:space="preserve">Metode </w:t>
      </w:r>
      <w:r w:rsidR="00437799" w:rsidRPr="00A61BB3">
        <w:rPr>
          <w:rFonts w:ascii="Times New Roman" w:hAnsi="Times New Roman" w:cs="Times New Roman"/>
          <w:sz w:val="24"/>
          <w:szCs w:val="24"/>
        </w:rPr>
        <w:t xml:space="preserve">penelitian </w:t>
      </w:r>
      <w:r w:rsidRPr="00A61BB3">
        <w:rPr>
          <w:rFonts w:ascii="Times New Roman" w:hAnsi="Times New Roman" w:cs="Times New Roman"/>
          <w:sz w:val="24"/>
          <w:szCs w:val="24"/>
        </w:rPr>
        <w:t xml:space="preserve">yang digunakan adalah metode deskriptif dan verifikatif dengan pendekaan analisis kuantitatif. Populasi dari penelitian ini adalah perusahaan bank yang terdaftar di Bursa Efek Indonesia. Sampel sebanyak </w:t>
      </w:r>
      <w:r w:rsidR="00283C17">
        <w:rPr>
          <w:rFonts w:ascii="Times New Roman" w:hAnsi="Times New Roman" w:cs="Times New Roman"/>
          <w:sz w:val="24"/>
          <w:szCs w:val="24"/>
        </w:rPr>
        <w:t>9</w:t>
      </w:r>
      <w:r w:rsidRPr="00A61BB3">
        <w:rPr>
          <w:rFonts w:ascii="Times New Roman" w:hAnsi="Times New Roman" w:cs="Times New Roman"/>
          <w:sz w:val="24"/>
          <w:szCs w:val="24"/>
        </w:rPr>
        <w:t xml:space="preserve"> perusahaan  selama tahun 2012-2016. Penelitian ini di uji dengan menggunakan uji klasik kemudian pengujian hipotesis secara parsial dengan menggunakan uji t dan simultan dengan menggunakan uji F.</w:t>
      </w:r>
    </w:p>
    <w:p w14:paraId="55EEF3B0" w14:textId="48C45375" w:rsidR="00B25719" w:rsidRDefault="008026CB" w:rsidP="00B25719">
      <w:pPr>
        <w:spacing w:line="360" w:lineRule="auto"/>
        <w:ind w:firstLine="720"/>
        <w:jc w:val="both"/>
        <w:rPr>
          <w:rFonts w:ascii="Times New Roman" w:hAnsi="Times New Roman" w:cs="Times New Roman"/>
          <w:sz w:val="24"/>
          <w:szCs w:val="24"/>
        </w:rPr>
      </w:pPr>
      <w:r w:rsidRPr="00A61BB3">
        <w:rPr>
          <w:rFonts w:ascii="Times New Roman" w:hAnsi="Times New Roman" w:cs="Times New Roman"/>
          <w:sz w:val="24"/>
          <w:szCs w:val="24"/>
        </w:rPr>
        <w:t>Hasil penelitian ini menunjukan bahwa secara parsial</w:t>
      </w:r>
      <w:r w:rsidR="00437799">
        <w:rPr>
          <w:rFonts w:ascii="Times New Roman" w:hAnsi="Times New Roman" w:cs="Times New Roman"/>
          <w:sz w:val="24"/>
          <w:szCs w:val="24"/>
        </w:rPr>
        <w:t xml:space="preserve"> dan simultan</w:t>
      </w:r>
      <w:r w:rsidRPr="00A61BB3">
        <w:rPr>
          <w:rFonts w:ascii="Times New Roman" w:hAnsi="Times New Roman" w:cs="Times New Roman"/>
          <w:sz w:val="24"/>
          <w:szCs w:val="24"/>
        </w:rPr>
        <w:t>, dana pihak ketiga berpengaruh signifikan ter</w:t>
      </w:r>
      <w:r w:rsidR="002F7230">
        <w:rPr>
          <w:rFonts w:ascii="Times New Roman" w:hAnsi="Times New Roman" w:cs="Times New Roman"/>
          <w:sz w:val="24"/>
          <w:szCs w:val="24"/>
        </w:rPr>
        <w:t>hadap laba operasional</w:t>
      </w:r>
      <w:r w:rsidRPr="00A61BB3">
        <w:rPr>
          <w:rFonts w:ascii="Times New Roman" w:hAnsi="Times New Roman" w:cs="Times New Roman"/>
          <w:sz w:val="24"/>
          <w:szCs w:val="24"/>
        </w:rPr>
        <w:t>.</w:t>
      </w:r>
    </w:p>
    <w:p w14:paraId="0B90CCE7" w14:textId="77777777" w:rsidR="006A5F0E" w:rsidRDefault="006A5F0E" w:rsidP="00B25719">
      <w:pPr>
        <w:spacing w:line="360" w:lineRule="auto"/>
        <w:ind w:firstLine="720"/>
        <w:jc w:val="both"/>
        <w:rPr>
          <w:rFonts w:ascii="Times New Roman" w:hAnsi="Times New Roman" w:cs="Times New Roman"/>
          <w:sz w:val="24"/>
          <w:szCs w:val="24"/>
        </w:rPr>
      </w:pPr>
    </w:p>
    <w:p w14:paraId="1B00E036" w14:textId="4B07960E" w:rsidR="00A61BB3" w:rsidRPr="00A61BB3" w:rsidRDefault="00A61BB3" w:rsidP="00B25719">
      <w:pPr>
        <w:spacing w:line="360" w:lineRule="auto"/>
        <w:jc w:val="both"/>
        <w:rPr>
          <w:rFonts w:ascii="Times New Roman" w:hAnsi="Times New Roman" w:cs="Times New Roman"/>
          <w:sz w:val="24"/>
          <w:szCs w:val="24"/>
        </w:rPr>
      </w:pPr>
      <w:r w:rsidRPr="00A61BB3">
        <w:rPr>
          <w:rFonts w:ascii="Times New Roman" w:hAnsi="Times New Roman" w:cs="Times New Roman"/>
          <w:b/>
          <w:sz w:val="24"/>
          <w:szCs w:val="24"/>
        </w:rPr>
        <w:t>Kata Kunci:</w:t>
      </w:r>
      <w:r w:rsidRPr="00A61BB3">
        <w:rPr>
          <w:rFonts w:ascii="Times New Roman" w:hAnsi="Times New Roman" w:cs="Times New Roman"/>
          <w:sz w:val="24"/>
          <w:szCs w:val="24"/>
        </w:rPr>
        <w:t xml:space="preserve"> Dana Pihak Ketiga. Penyaluran Kredit, dan Laba Operasional </w:t>
      </w:r>
    </w:p>
    <w:p w14:paraId="7E9C63C9" w14:textId="77777777" w:rsidR="00A61BB3" w:rsidRDefault="00A61BB3" w:rsidP="00DC3C71">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THE EFFECT OF THIRD PARTY FUNDS</w:t>
      </w:r>
      <w:r>
        <w:rPr>
          <w:rFonts w:ascii="Times New Roman" w:hAnsi="Times New Roman" w:cs="Times New Roman"/>
          <w:b/>
          <w:color w:val="FF0000"/>
          <w:sz w:val="24"/>
          <w:szCs w:val="24"/>
        </w:rPr>
        <w:t xml:space="preserve"> </w:t>
      </w:r>
      <w:r>
        <w:rPr>
          <w:rFonts w:ascii="Times New Roman" w:hAnsi="Times New Roman" w:cs="Times New Roman"/>
          <w:b/>
          <w:sz w:val="24"/>
          <w:szCs w:val="24"/>
        </w:rPr>
        <w:t>AND LENDING OF OPERATING PROFIT</w:t>
      </w:r>
    </w:p>
    <w:p w14:paraId="50AD0DC1" w14:textId="77777777" w:rsidR="00A61BB3" w:rsidRPr="00A61BB3" w:rsidRDefault="00A61BB3" w:rsidP="00A61BB3">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(Survey At </w:t>
      </w:r>
      <w:r w:rsidR="00F0163C">
        <w:rPr>
          <w:rFonts w:ascii="Times New Roman" w:hAnsi="Times New Roman" w:cs="Times New Roman"/>
          <w:b/>
          <w:sz w:val="24"/>
          <w:szCs w:val="24"/>
        </w:rPr>
        <w:t>Bank Company On The Indonesia Stock Exchange in 2012-2016</w:t>
      </w:r>
      <w:r>
        <w:rPr>
          <w:rFonts w:ascii="Times New Roman" w:hAnsi="Times New Roman" w:cs="Times New Roman"/>
          <w:b/>
          <w:sz w:val="24"/>
          <w:szCs w:val="24"/>
        </w:rPr>
        <w:t>)</w:t>
      </w:r>
    </w:p>
    <w:p w14:paraId="19F58925" w14:textId="77777777" w:rsidR="00A61BB3" w:rsidRPr="00A61BB3" w:rsidRDefault="00A61BB3" w:rsidP="00A61BB3">
      <w:pPr>
        <w:spacing w:line="360" w:lineRule="auto"/>
        <w:jc w:val="center"/>
        <w:rPr>
          <w:rFonts w:ascii="Times New Roman" w:hAnsi="Times New Roman" w:cs="Times New Roman"/>
          <w:b/>
          <w:i/>
          <w:sz w:val="24"/>
          <w:szCs w:val="24"/>
        </w:rPr>
      </w:pPr>
      <w:r w:rsidRPr="00A61BB3">
        <w:rPr>
          <w:rFonts w:ascii="Times New Roman" w:hAnsi="Times New Roman" w:cs="Times New Roman"/>
          <w:b/>
          <w:i/>
          <w:sz w:val="24"/>
          <w:szCs w:val="24"/>
        </w:rPr>
        <w:t>Written by:</w:t>
      </w:r>
    </w:p>
    <w:p w14:paraId="7B9B16B9" w14:textId="77777777" w:rsidR="00A61BB3" w:rsidRPr="00A61BB3" w:rsidRDefault="00A61BB3" w:rsidP="00A61BB3">
      <w:pPr>
        <w:spacing w:line="360" w:lineRule="auto"/>
        <w:jc w:val="center"/>
        <w:rPr>
          <w:rFonts w:ascii="Times New Roman" w:hAnsi="Times New Roman" w:cs="Times New Roman"/>
          <w:sz w:val="24"/>
          <w:szCs w:val="24"/>
        </w:rPr>
      </w:pPr>
      <w:r w:rsidRPr="00A61BB3">
        <w:rPr>
          <w:rFonts w:ascii="Times New Roman" w:hAnsi="Times New Roman" w:cs="Times New Roman"/>
          <w:sz w:val="24"/>
          <w:szCs w:val="24"/>
        </w:rPr>
        <w:t>Rizikiyana</w:t>
      </w:r>
    </w:p>
    <w:p w14:paraId="07C39F96" w14:textId="77777777" w:rsidR="00A61BB3" w:rsidRPr="00A61BB3" w:rsidRDefault="00A61BB3" w:rsidP="00A61BB3">
      <w:pPr>
        <w:spacing w:line="360" w:lineRule="auto"/>
        <w:jc w:val="center"/>
        <w:rPr>
          <w:rFonts w:ascii="Times New Roman" w:hAnsi="Times New Roman" w:cs="Times New Roman"/>
          <w:sz w:val="24"/>
          <w:szCs w:val="24"/>
        </w:rPr>
      </w:pPr>
    </w:p>
    <w:p w14:paraId="76CDF204" w14:textId="77777777" w:rsidR="00A61BB3" w:rsidRPr="00A61BB3" w:rsidRDefault="00A61BB3" w:rsidP="00A61BB3">
      <w:pPr>
        <w:spacing w:line="360" w:lineRule="auto"/>
        <w:jc w:val="center"/>
        <w:rPr>
          <w:rFonts w:ascii="Times New Roman" w:hAnsi="Times New Roman" w:cs="Times New Roman"/>
          <w:b/>
          <w:i/>
          <w:sz w:val="24"/>
          <w:szCs w:val="24"/>
        </w:rPr>
      </w:pPr>
      <w:r w:rsidRPr="00A61BB3">
        <w:rPr>
          <w:rFonts w:ascii="Times New Roman" w:hAnsi="Times New Roman" w:cs="Times New Roman"/>
          <w:b/>
          <w:i/>
          <w:sz w:val="24"/>
          <w:szCs w:val="24"/>
        </w:rPr>
        <w:t>Preceptor:</w:t>
      </w:r>
    </w:p>
    <w:p w14:paraId="55CA69F4" w14:textId="77777777" w:rsidR="00A61BB3" w:rsidRPr="00A61BB3" w:rsidRDefault="00A61BB3" w:rsidP="00A61BB3">
      <w:pPr>
        <w:spacing w:line="360" w:lineRule="auto"/>
        <w:jc w:val="center"/>
        <w:rPr>
          <w:rFonts w:ascii="Times New Roman" w:hAnsi="Times New Roman" w:cs="Times New Roman"/>
          <w:sz w:val="24"/>
          <w:szCs w:val="24"/>
        </w:rPr>
      </w:pPr>
      <w:r w:rsidRPr="00A61BB3">
        <w:rPr>
          <w:rFonts w:ascii="Times New Roman" w:hAnsi="Times New Roman" w:cs="Times New Roman"/>
          <w:sz w:val="24"/>
          <w:szCs w:val="24"/>
        </w:rPr>
        <w:t>Dr.H.Usdi Suryana, SE.,MM., AK., CA.</w:t>
      </w:r>
    </w:p>
    <w:p w14:paraId="514FA210" w14:textId="77777777" w:rsidR="00A61BB3" w:rsidRPr="00A61BB3" w:rsidRDefault="00A61BB3" w:rsidP="00A61BB3">
      <w:pPr>
        <w:spacing w:line="360" w:lineRule="auto"/>
        <w:jc w:val="center"/>
        <w:rPr>
          <w:rFonts w:ascii="Times New Roman" w:hAnsi="Times New Roman" w:cs="Times New Roman"/>
          <w:sz w:val="24"/>
          <w:szCs w:val="24"/>
        </w:rPr>
      </w:pPr>
    </w:p>
    <w:p w14:paraId="77091348" w14:textId="77777777" w:rsidR="00A61BB3" w:rsidRDefault="00A61BB3" w:rsidP="00A61BB3">
      <w:pPr>
        <w:spacing w:line="360" w:lineRule="auto"/>
        <w:jc w:val="center"/>
        <w:rPr>
          <w:rFonts w:ascii="Times New Roman" w:hAnsi="Times New Roman" w:cs="Times New Roman"/>
          <w:b/>
          <w:i/>
          <w:sz w:val="24"/>
          <w:szCs w:val="24"/>
        </w:rPr>
      </w:pPr>
      <w:r w:rsidRPr="00A61BB3">
        <w:rPr>
          <w:rFonts w:ascii="Times New Roman" w:hAnsi="Times New Roman" w:cs="Times New Roman"/>
          <w:b/>
          <w:i/>
          <w:sz w:val="24"/>
          <w:szCs w:val="24"/>
        </w:rPr>
        <w:t>ABSTRACT</w:t>
      </w:r>
    </w:p>
    <w:p w14:paraId="32359855" w14:textId="669601C2" w:rsidR="00C43A3C" w:rsidRPr="00C43A3C" w:rsidRDefault="00DC3C71" w:rsidP="00DC3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b/>
        <w:t>Op</w:t>
      </w:r>
      <w:r w:rsidR="00C43A3C" w:rsidRPr="00C43A3C">
        <w:rPr>
          <w:rFonts w:ascii="Times New Roman" w:eastAsia="Times New Roman" w:hAnsi="Times New Roman" w:cs="Times New Roman"/>
          <w:sz w:val="24"/>
          <w:szCs w:val="24"/>
          <w:lang w:val="en" w:eastAsia="id-ID"/>
        </w:rPr>
        <w:t>erating Profit as one of the company's performance indicators. To make an investment, many things that must be considered a customer. Increased third party funds and credit distribution should be followed by an increase in operating profit. But in reality there are companies with third party funds and lending increased but operating profit decreased and vice versa. This study aims to determine the effect of third party funds and lending to operating profit at bank companies in 2012-2016</w:t>
      </w:r>
      <w:r w:rsidRPr="00DC3C71">
        <w:rPr>
          <w:rFonts w:ascii="Times New Roman" w:eastAsia="Times New Roman" w:hAnsi="Times New Roman" w:cs="Times New Roman"/>
          <w:sz w:val="24"/>
          <w:szCs w:val="24"/>
          <w:lang w:eastAsia="id-ID"/>
        </w:rPr>
        <w:t>.</w:t>
      </w:r>
    </w:p>
    <w:p w14:paraId="4D3CE4C7" w14:textId="2FAA2B5C" w:rsidR="00C43A3C" w:rsidRPr="00DC3C71" w:rsidRDefault="00DC3C71" w:rsidP="00DC3C71">
      <w:pPr>
        <w:pStyle w:val="HTMLPreformatted"/>
        <w:spacing w:line="360" w:lineRule="auto"/>
        <w:jc w:val="both"/>
        <w:rPr>
          <w:rFonts w:ascii="Times New Roman" w:hAnsi="Times New Roman" w:cs="Times New Roman"/>
          <w:sz w:val="24"/>
          <w:szCs w:val="24"/>
          <w:lang w:val="en"/>
        </w:rPr>
      </w:pPr>
      <w:r>
        <w:rPr>
          <w:rFonts w:ascii="Times New Roman" w:hAnsi="Times New Roman" w:cs="Times New Roman"/>
          <w:sz w:val="24"/>
          <w:szCs w:val="24"/>
          <w:lang w:val="en"/>
        </w:rPr>
        <w:tab/>
      </w:r>
      <w:r w:rsidR="00C43A3C" w:rsidRPr="00DC3C71">
        <w:rPr>
          <w:rFonts w:ascii="Times New Roman" w:hAnsi="Times New Roman" w:cs="Times New Roman"/>
          <w:sz w:val="24"/>
          <w:szCs w:val="24"/>
          <w:lang w:val="en"/>
        </w:rPr>
        <w:t xml:space="preserve">The method used in this </w:t>
      </w:r>
      <w:r>
        <w:rPr>
          <w:rFonts w:ascii="Times New Roman" w:hAnsi="Times New Roman" w:cs="Times New Roman"/>
          <w:sz w:val="24"/>
          <w:szCs w:val="24"/>
        </w:rPr>
        <w:t>study are</w:t>
      </w:r>
      <w:r w:rsidR="00C43A3C" w:rsidRPr="00DC3C71">
        <w:rPr>
          <w:rFonts w:ascii="Times New Roman" w:hAnsi="Times New Roman" w:cs="Times New Roman"/>
          <w:sz w:val="24"/>
          <w:szCs w:val="24"/>
          <w:lang w:val="en"/>
        </w:rPr>
        <w:t xml:space="preserve"> descriptive and verification method</w:t>
      </w:r>
      <w:r>
        <w:rPr>
          <w:rFonts w:ascii="Times New Roman" w:hAnsi="Times New Roman" w:cs="Times New Roman"/>
          <w:sz w:val="24"/>
          <w:szCs w:val="24"/>
        </w:rPr>
        <w:t>s.</w:t>
      </w:r>
      <w:r w:rsidR="00C43A3C" w:rsidRPr="00DC3C71">
        <w:rPr>
          <w:rFonts w:ascii="Times New Roman" w:hAnsi="Times New Roman" w:cs="Times New Roman"/>
          <w:sz w:val="24"/>
          <w:szCs w:val="24"/>
          <w:lang w:val="en"/>
        </w:rPr>
        <w:t xml:space="preserve"> The population of this study is a bank company listed on the Indonesia Stock Exchange. Samples </w:t>
      </w:r>
      <w:r>
        <w:rPr>
          <w:rFonts w:ascii="Times New Roman" w:hAnsi="Times New Roman" w:cs="Times New Roman"/>
          <w:sz w:val="24"/>
          <w:szCs w:val="24"/>
        </w:rPr>
        <w:t>as many</w:t>
      </w:r>
      <w:r w:rsidR="00C43A3C" w:rsidRPr="00DC3C71">
        <w:rPr>
          <w:rFonts w:ascii="Times New Roman" w:hAnsi="Times New Roman" w:cs="Times New Roman"/>
          <w:sz w:val="24"/>
          <w:szCs w:val="24"/>
          <w:lang w:val="en"/>
        </w:rPr>
        <w:t xml:space="preserve"> 9 companies during</w:t>
      </w:r>
      <w:r>
        <w:rPr>
          <w:rFonts w:ascii="Times New Roman" w:hAnsi="Times New Roman" w:cs="Times New Roman"/>
          <w:sz w:val="24"/>
          <w:szCs w:val="24"/>
        </w:rPr>
        <w:t xml:space="preserve"> the years of</w:t>
      </w:r>
      <w:r w:rsidR="00C43A3C" w:rsidRPr="00DC3C71">
        <w:rPr>
          <w:rFonts w:ascii="Times New Roman" w:hAnsi="Times New Roman" w:cs="Times New Roman"/>
          <w:sz w:val="24"/>
          <w:szCs w:val="24"/>
          <w:lang w:val="en"/>
        </w:rPr>
        <w:t xml:space="preserve"> 2012-2016. This </w:t>
      </w:r>
      <w:r>
        <w:rPr>
          <w:rFonts w:ascii="Times New Roman" w:hAnsi="Times New Roman" w:cs="Times New Roman"/>
          <w:sz w:val="24"/>
          <w:szCs w:val="24"/>
        </w:rPr>
        <w:t xml:space="preserve">study </w:t>
      </w:r>
      <w:r w:rsidR="00C43A3C" w:rsidRPr="00DC3C71">
        <w:rPr>
          <w:rFonts w:ascii="Times New Roman" w:hAnsi="Times New Roman" w:cs="Times New Roman"/>
          <w:sz w:val="24"/>
          <w:szCs w:val="24"/>
          <w:lang w:val="en"/>
        </w:rPr>
        <w:t xml:space="preserve">tested using </w:t>
      </w:r>
      <w:r>
        <w:rPr>
          <w:rFonts w:ascii="Times New Roman" w:hAnsi="Times New Roman" w:cs="Times New Roman"/>
          <w:sz w:val="24"/>
          <w:szCs w:val="24"/>
        </w:rPr>
        <w:t xml:space="preserve">the </w:t>
      </w:r>
      <w:r w:rsidR="00C43A3C" w:rsidRPr="00DC3C71">
        <w:rPr>
          <w:rFonts w:ascii="Times New Roman" w:hAnsi="Times New Roman" w:cs="Times New Roman"/>
          <w:sz w:val="24"/>
          <w:szCs w:val="24"/>
          <w:lang w:val="en"/>
        </w:rPr>
        <w:t xml:space="preserve">classical </w:t>
      </w:r>
      <w:r>
        <w:rPr>
          <w:rFonts w:ascii="Times New Roman" w:hAnsi="Times New Roman" w:cs="Times New Roman"/>
          <w:sz w:val="24"/>
          <w:szCs w:val="24"/>
        </w:rPr>
        <w:t xml:space="preserve">assumption </w:t>
      </w:r>
      <w:r w:rsidR="00C43A3C" w:rsidRPr="00DC3C71">
        <w:rPr>
          <w:rFonts w:ascii="Times New Roman" w:hAnsi="Times New Roman" w:cs="Times New Roman"/>
          <w:sz w:val="24"/>
          <w:szCs w:val="24"/>
          <w:lang w:val="en"/>
        </w:rPr>
        <w:t>partial hypothesis testing using t</w:t>
      </w:r>
      <w:r>
        <w:rPr>
          <w:rFonts w:ascii="Times New Roman" w:hAnsi="Times New Roman" w:cs="Times New Roman"/>
          <w:sz w:val="24"/>
          <w:szCs w:val="24"/>
        </w:rPr>
        <w:t xml:space="preserve"> test</w:t>
      </w:r>
      <w:r w:rsidR="00C43A3C" w:rsidRPr="00DC3C71">
        <w:rPr>
          <w:rFonts w:ascii="Times New Roman" w:hAnsi="Times New Roman" w:cs="Times New Roman"/>
          <w:sz w:val="24"/>
          <w:szCs w:val="24"/>
          <w:lang w:val="en"/>
        </w:rPr>
        <w:t xml:space="preserve"> and simultaneous </w:t>
      </w:r>
      <w:r>
        <w:rPr>
          <w:rFonts w:ascii="Times New Roman" w:hAnsi="Times New Roman" w:cs="Times New Roman"/>
          <w:sz w:val="24"/>
          <w:szCs w:val="24"/>
        </w:rPr>
        <w:t>by</w:t>
      </w:r>
      <w:r w:rsidR="00C43A3C" w:rsidRPr="00DC3C71">
        <w:rPr>
          <w:rFonts w:ascii="Times New Roman" w:hAnsi="Times New Roman" w:cs="Times New Roman"/>
          <w:sz w:val="24"/>
          <w:szCs w:val="24"/>
          <w:lang w:val="en"/>
        </w:rPr>
        <w:t xml:space="preserve"> using F test.</w:t>
      </w:r>
    </w:p>
    <w:p w14:paraId="2BF762BA" w14:textId="2D039CAC" w:rsidR="00DC3C71" w:rsidRPr="00DC3C71" w:rsidRDefault="00DC3C71" w:rsidP="00DC3C71">
      <w:pPr>
        <w:pStyle w:val="HTMLPreformatted"/>
        <w:spacing w:line="360" w:lineRule="auto"/>
        <w:jc w:val="both"/>
        <w:rPr>
          <w:rFonts w:ascii="Times New Roman" w:hAnsi="Times New Roman" w:cs="Times New Roman"/>
          <w:sz w:val="24"/>
          <w:szCs w:val="24"/>
        </w:rPr>
      </w:pPr>
      <w:r>
        <w:rPr>
          <w:rFonts w:ascii="Times New Roman" w:hAnsi="Times New Roman" w:cs="Times New Roman"/>
          <w:sz w:val="24"/>
          <w:szCs w:val="24"/>
          <w:lang w:val="en"/>
        </w:rPr>
        <w:tab/>
      </w:r>
      <w:r w:rsidRPr="00DC3C71">
        <w:rPr>
          <w:rFonts w:ascii="Times New Roman" w:hAnsi="Times New Roman" w:cs="Times New Roman"/>
          <w:sz w:val="24"/>
          <w:szCs w:val="24"/>
          <w:lang w:val="en"/>
        </w:rPr>
        <w:t>The results of this study show</w:t>
      </w:r>
      <w:r>
        <w:rPr>
          <w:rFonts w:ascii="Times New Roman" w:hAnsi="Times New Roman" w:cs="Times New Roman"/>
          <w:sz w:val="24"/>
          <w:szCs w:val="24"/>
        </w:rPr>
        <w:t>ed</w:t>
      </w:r>
      <w:r w:rsidRPr="00DC3C71">
        <w:rPr>
          <w:rFonts w:ascii="Times New Roman" w:hAnsi="Times New Roman" w:cs="Times New Roman"/>
          <w:sz w:val="24"/>
          <w:szCs w:val="24"/>
          <w:lang w:val="en"/>
        </w:rPr>
        <w:t xml:space="preserve"> that partially</w:t>
      </w:r>
      <w:r w:rsidR="00437799">
        <w:rPr>
          <w:rFonts w:ascii="Times New Roman" w:hAnsi="Times New Roman" w:cs="Times New Roman"/>
          <w:sz w:val="24"/>
          <w:szCs w:val="24"/>
        </w:rPr>
        <w:t xml:space="preserve"> and </w:t>
      </w:r>
      <w:r w:rsidR="00437799" w:rsidRPr="00DC3C71">
        <w:rPr>
          <w:rFonts w:ascii="Times New Roman" w:hAnsi="Times New Roman" w:cs="Times New Roman"/>
          <w:sz w:val="24"/>
          <w:szCs w:val="24"/>
          <w:lang w:val="en"/>
        </w:rPr>
        <w:t>Simultaneously</w:t>
      </w:r>
      <w:r w:rsidRPr="00DC3C71">
        <w:rPr>
          <w:rFonts w:ascii="Times New Roman" w:hAnsi="Times New Roman" w:cs="Times New Roman"/>
          <w:sz w:val="24"/>
          <w:szCs w:val="24"/>
          <w:lang w:val="en"/>
        </w:rPr>
        <w:t>, third party funds have a significant effect on operating profit while credit distribution has significant effect on operating profit.</w:t>
      </w:r>
    </w:p>
    <w:p w14:paraId="5B2B9505" w14:textId="77777777" w:rsidR="00DC3C71" w:rsidRDefault="00DC3C71" w:rsidP="00C43A3C">
      <w:pPr>
        <w:pStyle w:val="HTMLPreformatted"/>
      </w:pPr>
    </w:p>
    <w:p w14:paraId="4D21D35D" w14:textId="77777777" w:rsidR="00C43A3C" w:rsidRPr="00C43A3C" w:rsidRDefault="00C43A3C" w:rsidP="00C43A3C">
      <w:pPr>
        <w:spacing w:line="360" w:lineRule="auto"/>
        <w:jc w:val="both"/>
        <w:rPr>
          <w:rFonts w:ascii="Times New Roman" w:hAnsi="Times New Roman" w:cs="Times New Roman"/>
          <w:sz w:val="24"/>
          <w:szCs w:val="24"/>
        </w:rPr>
      </w:pPr>
    </w:p>
    <w:p w14:paraId="63535890" w14:textId="23CE6857" w:rsidR="00F0163C" w:rsidRPr="00F0163C" w:rsidRDefault="00F0163C" w:rsidP="00A61BB3">
      <w:pPr>
        <w:spacing w:line="240" w:lineRule="auto"/>
        <w:rPr>
          <w:rFonts w:ascii="Times New Roman" w:hAnsi="Times New Roman" w:cs="Times New Roman"/>
          <w:b/>
          <w:sz w:val="24"/>
          <w:szCs w:val="24"/>
        </w:rPr>
      </w:pPr>
      <w:r w:rsidRPr="00F0163C">
        <w:rPr>
          <w:rFonts w:ascii="Times New Roman" w:hAnsi="Times New Roman" w:cs="Times New Roman"/>
          <w:b/>
          <w:sz w:val="24"/>
          <w:szCs w:val="24"/>
        </w:rPr>
        <w:t xml:space="preserve">Keywords : </w:t>
      </w:r>
      <w:r>
        <w:rPr>
          <w:rFonts w:ascii="Times New Roman" w:hAnsi="Times New Roman" w:cs="Times New Roman"/>
          <w:b/>
          <w:sz w:val="24"/>
          <w:szCs w:val="24"/>
        </w:rPr>
        <w:t xml:space="preserve">Third Party Funds, Lending, and Operating Profit. </w:t>
      </w:r>
    </w:p>
    <w:sectPr w:rsidR="00F0163C" w:rsidRPr="00F0163C" w:rsidSect="00BF07B3">
      <w:headerReference w:type="even" r:id="rId7"/>
      <w:headerReference w:type="default" r:id="rId8"/>
      <w:footerReference w:type="even" r:id="rId9"/>
      <w:footerReference w:type="default" r:id="rId10"/>
      <w:headerReference w:type="first" r:id="rId11"/>
      <w:footerReference w:type="first" r:id="rId12"/>
      <w:pgSz w:w="11906" w:h="16838" w:code="9"/>
      <w:pgMar w:top="1701" w:right="1701" w:bottom="1701" w:left="2268" w:header="708" w:footer="708" w:gutter="0"/>
      <w:pgNumType w:fmt="lowerRoman"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62DA4" w14:textId="77777777" w:rsidR="00D57686" w:rsidRDefault="00D57686" w:rsidP="00BF07B3">
      <w:pPr>
        <w:spacing w:after="0" w:line="240" w:lineRule="auto"/>
      </w:pPr>
      <w:r>
        <w:separator/>
      </w:r>
    </w:p>
  </w:endnote>
  <w:endnote w:type="continuationSeparator" w:id="0">
    <w:p w14:paraId="5750DC33" w14:textId="77777777" w:rsidR="00D57686" w:rsidRDefault="00D57686" w:rsidP="00BF0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DD0E0" w14:textId="77777777" w:rsidR="004C2340" w:rsidRDefault="004C23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9944381"/>
      <w:docPartObj>
        <w:docPartGallery w:val="Page Numbers (Bottom of Page)"/>
        <w:docPartUnique/>
      </w:docPartObj>
    </w:sdtPr>
    <w:sdtEndPr>
      <w:rPr>
        <w:noProof/>
      </w:rPr>
    </w:sdtEndPr>
    <w:sdtContent>
      <w:p w14:paraId="63237B27" w14:textId="0D61097E" w:rsidR="00C92E66" w:rsidRDefault="00C92E66">
        <w:pPr>
          <w:pStyle w:val="Footer"/>
          <w:jc w:val="right"/>
        </w:pPr>
        <w:r>
          <w:fldChar w:fldCharType="begin"/>
        </w:r>
        <w:r>
          <w:instrText xml:space="preserve"> PAGE   \* MERGEFORMAT </w:instrText>
        </w:r>
        <w:r>
          <w:fldChar w:fldCharType="separate"/>
        </w:r>
        <w:r w:rsidR="004C2340">
          <w:rPr>
            <w:noProof/>
          </w:rPr>
          <w:t>ii</w:t>
        </w:r>
        <w:r>
          <w:rPr>
            <w:noProof/>
          </w:rPr>
          <w:fldChar w:fldCharType="end"/>
        </w:r>
      </w:p>
    </w:sdtContent>
  </w:sdt>
  <w:p w14:paraId="5ECE1C14" w14:textId="77777777" w:rsidR="00BF07B3" w:rsidRDefault="00BF07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1CB97" w14:textId="77777777" w:rsidR="004C2340" w:rsidRDefault="004C23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3E665" w14:textId="77777777" w:rsidR="00D57686" w:rsidRDefault="00D57686" w:rsidP="00BF07B3">
      <w:pPr>
        <w:spacing w:after="0" w:line="240" w:lineRule="auto"/>
      </w:pPr>
      <w:r>
        <w:separator/>
      </w:r>
    </w:p>
  </w:footnote>
  <w:footnote w:type="continuationSeparator" w:id="0">
    <w:p w14:paraId="6E3ED6A1" w14:textId="77777777" w:rsidR="00D57686" w:rsidRDefault="00D57686" w:rsidP="00BF0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61851" w14:textId="1253428C" w:rsidR="004C2340" w:rsidRDefault="004C2340">
    <w:pPr>
      <w:pStyle w:val="Header"/>
    </w:pPr>
    <w:r>
      <w:rPr>
        <w:noProof/>
        <w:lang w:val="en-US"/>
      </w:rPr>
      <w:pict w14:anchorId="1F2CB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672498" o:spid="_x0000_s2050" type="#_x0000_t75" style="position:absolute;margin-left:0;margin-top:0;width:396.75pt;height:396.75pt;z-index:-251657216;mso-position-horizontal:center;mso-position-horizontal-relative:margin;mso-position-vertical:center;mso-position-vertical-relative:margin" o:allowincell="f">
          <v:imagedata r:id="rId1" o:title="STIE Ekuitas logo polo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4FC65" w14:textId="31F2FD3C" w:rsidR="004C2340" w:rsidRDefault="004C2340">
    <w:pPr>
      <w:pStyle w:val="Header"/>
    </w:pPr>
    <w:r>
      <w:rPr>
        <w:noProof/>
        <w:lang w:val="en-US"/>
      </w:rPr>
      <w:pict w14:anchorId="51E9C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672499" o:spid="_x0000_s2051" type="#_x0000_t75" style="position:absolute;margin-left:0;margin-top:0;width:396.75pt;height:396.75pt;z-index:-251656192;mso-position-horizontal:center;mso-position-horizontal-relative:margin;mso-position-vertical:center;mso-position-vertical-relative:margin" o:allowincell="f">
          <v:imagedata r:id="rId1" o:title="STIE Ekuitas logo polo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ED1FB" w14:textId="7A4749B4" w:rsidR="004C2340" w:rsidRDefault="004C2340">
    <w:pPr>
      <w:pStyle w:val="Header"/>
    </w:pPr>
    <w:r>
      <w:rPr>
        <w:noProof/>
        <w:lang w:val="en-US"/>
      </w:rPr>
      <w:pict w14:anchorId="1BE37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672497" o:spid="_x0000_s2049" type="#_x0000_t75" style="position:absolute;margin-left:0;margin-top:0;width:396.75pt;height:396.75pt;z-index:-251658240;mso-position-horizontal:center;mso-position-horizontal-relative:margin;mso-position-vertical:center;mso-position-vertical-relative:margin" o:allowincell="f">
          <v:imagedata r:id="rId1" o:title="STIE Ekuitas logo polos"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0FD"/>
    <w:rsid w:val="000E56E5"/>
    <w:rsid w:val="001B0381"/>
    <w:rsid w:val="001C30FD"/>
    <w:rsid w:val="00283C17"/>
    <w:rsid w:val="002A5129"/>
    <w:rsid w:val="002F7230"/>
    <w:rsid w:val="003B6795"/>
    <w:rsid w:val="00437799"/>
    <w:rsid w:val="004C2340"/>
    <w:rsid w:val="006A5F0E"/>
    <w:rsid w:val="008026CB"/>
    <w:rsid w:val="00A61BB3"/>
    <w:rsid w:val="00B25719"/>
    <w:rsid w:val="00BB59B6"/>
    <w:rsid w:val="00BF07B3"/>
    <w:rsid w:val="00C43A3C"/>
    <w:rsid w:val="00C92E66"/>
    <w:rsid w:val="00D57686"/>
    <w:rsid w:val="00DC3C71"/>
    <w:rsid w:val="00F0163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147623D"/>
  <w15:docId w15:val="{D95CECE1-8428-479D-8684-DC826398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C43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C43A3C"/>
    <w:rPr>
      <w:rFonts w:ascii="Courier New" w:eastAsia="Times New Roman" w:hAnsi="Courier New" w:cs="Courier New"/>
      <w:sz w:val="20"/>
      <w:szCs w:val="20"/>
      <w:lang w:eastAsia="id-ID"/>
    </w:rPr>
  </w:style>
  <w:style w:type="paragraph" w:styleId="Header">
    <w:name w:val="header"/>
    <w:basedOn w:val="Normal"/>
    <w:link w:val="HeaderChar"/>
    <w:uiPriority w:val="99"/>
    <w:unhideWhenUsed/>
    <w:rsid w:val="00BF07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07B3"/>
  </w:style>
  <w:style w:type="paragraph" w:styleId="Footer">
    <w:name w:val="footer"/>
    <w:basedOn w:val="Normal"/>
    <w:link w:val="FooterChar"/>
    <w:uiPriority w:val="99"/>
    <w:unhideWhenUsed/>
    <w:rsid w:val="00BF07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07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230373">
      <w:bodyDiv w:val="1"/>
      <w:marLeft w:val="0"/>
      <w:marRight w:val="0"/>
      <w:marTop w:val="0"/>
      <w:marBottom w:val="0"/>
      <w:divBdr>
        <w:top w:val="none" w:sz="0" w:space="0" w:color="auto"/>
        <w:left w:val="none" w:sz="0" w:space="0" w:color="auto"/>
        <w:bottom w:val="none" w:sz="0" w:space="0" w:color="auto"/>
        <w:right w:val="none" w:sz="0" w:space="0" w:color="auto"/>
      </w:divBdr>
    </w:div>
    <w:div w:id="609238704">
      <w:bodyDiv w:val="1"/>
      <w:marLeft w:val="0"/>
      <w:marRight w:val="0"/>
      <w:marTop w:val="0"/>
      <w:marBottom w:val="0"/>
      <w:divBdr>
        <w:top w:val="none" w:sz="0" w:space="0" w:color="auto"/>
        <w:left w:val="none" w:sz="0" w:space="0" w:color="auto"/>
        <w:bottom w:val="none" w:sz="0" w:space="0" w:color="auto"/>
        <w:right w:val="none" w:sz="0" w:space="0" w:color="auto"/>
      </w:divBdr>
    </w:div>
    <w:div w:id="132188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18562-2903-4D09-9298-D553F317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dc:creator>
  <cp:keywords/>
  <dc:description/>
  <cp:lastModifiedBy>Irman</cp:lastModifiedBy>
  <cp:revision>14</cp:revision>
  <cp:lastPrinted>2019-08-24T03:55:00Z</cp:lastPrinted>
  <dcterms:created xsi:type="dcterms:W3CDTF">2018-07-10T23:21:00Z</dcterms:created>
  <dcterms:modified xsi:type="dcterms:W3CDTF">2019-08-24T03:55:00Z</dcterms:modified>
</cp:coreProperties>
</file>