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3F9" w:rsidRPr="00BF77EB" w:rsidRDefault="006443F9" w:rsidP="00BD0EAC">
      <w:pPr>
        <w:pStyle w:val="NoSpacing"/>
        <w:ind w:left="0" w:firstLine="0"/>
        <w:jc w:val="center"/>
        <w:rPr>
          <w:rFonts w:ascii="Times New Roman" w:hAnsi="Times New Roman" w:cs="Times New Roman"/>
          <w:b/>
        </w:rPr>
      </w:pPr>
      <w:r w:rsidRPr="00BF77EB">
        <w:rPr>
          <w:rFonts w:ascii="Times New Roman" w:hAnsi="Times New Roman" w:cs="Times New Roman"/>
          <w:b/>
        </w:rPr>
        <w:t xml:space="preserve">PENGARUH </w:t>
      </w:r>
      <w:r w:rsidR="003B245D">
        <w:rPr>
          <w:rFonts w:ascii="Times New Roman" w:hAnsi="Times New Roman" w:cs="Times New Roman"/>
          <w:b/>
        </w:rPr>
        <w:t>WORD OF MOUTH TERHADAP KEPERCAYAAN KONSUMEN PADA PT. PRUDENTIAL LIFE ASSURANCE BANDUNG</w:t>
      </w:r>
    </w:p>
    <w:p w:rsidR="00B60ADE" w:rsidRPr="00BF77EB" w:rsidRDefault="00B60ADE" w:rsidP="00BD0EAC">
      <w:pPr>
        <w:spacing w:after="0" w:line="240" w:lineRule="auto"/>
        <w:rPr>
          <w:rFonts w:ascii="Times New Roman" w:hAnsi="Times New Roman" w:cs="Times New Roman"/>
          <w:b/>
        </w:rPr>
      </w:pPr>
    </w:p>
    <w:p w:rsidR="00B60ADE" w:rsidRPr="00BF77EB" w:rsidRDefault="003B245D" w:rsidP="00BD0EAC">
      <w:pPr>
        <w:pStyle w:val="NoSpacing"/>
        <w:ind w:left="0" w:firstLine="0"/>
        <w:jc w:val="center"/>
        <w:rPr>
          <w:rFonts w:ascii="Times New Roman" w:hAnsi="Times New Roman" w:cs="Times New Roman"/>
          <w:b/>
        </w:rPr>
      </w:pPr>
      <w:r>
        <w:rPr>
          <w:rFonts w:ascii="Times New Roman" w:hAnsi="Times New Roman" w:cs="Times New Roman"/>
          <w:b/>
        </w:rPr>
        <w:t>Ganda Nugraha Putra</w:t>
      </w:r>
      <w:r w:rsidR="00B60ADE" w:rsidRPr="00BF77EB">
        <w:rPr>
          <w:rFonts w:ascii="Times New Roman" w:hAnsi="Times New Roman" w:cs="Times New Roman"/>
          <w:b/>
        </w:rPr>
        <w:br/>
      </w:r>
      <w:r w:rsidR="00B60ADE" w:rsidRPr="00BF77EB">
        <w:rPr>
          <w:rFonts w:ascii="Times New Roman" w:hAnsi="Times New Roman" w:cs="Times New Roman"/>
        </w:rPr>
        <w:t xml:space="preserve">Jurusan Manajemen </w:t>
      </w:r>
    </w:p>
    <w:p w:rsidR="00B60ADE" w:rsidRPr="00BF77EB" w:rsidRDefault="00B60ADE" w:rsidP="00BD0EAC">
      <w:pPr>
        <w:spacing w:after="0" w:line="240" w:lineRule="auto"/>
        <w:jc w:val="center"/>
        <w:rPr>
          <w:rFonts w:ascii="Times New Roman" w:hAnsi="Times New Roman" w:cs="Times New Roman"/>
        </w:rPr>
      </w:pPr>
      <w:r w:rsidRPr="00BF77EB">
        <w:rPr>
          <w:rFonts w:ascii="Times New Roman" w:hAnsi="Times New Roman" w:cs="Times New Roman"/>
        </w:rPr>
        <w:t xml:space="preserve">STIE Ekuitas </w:t>
      </w:r>
    </w:p>
    <w:p w:rsidR="00B60ADE" w:rsidRPr="00BF77EB" w:rsidRDefault="00B60ADE" w:rsidP="00BD0EAC">
      <w:pPr>
        <w:spacing w:after="0" w:line="240" w:lineRule="auto"/>
        <w:rPr>
          <w:rFonts w:ascii="Times New Roman" w:hAnsi="Times New Roman" w:cs="Times New Roman"/>
          <w:b/>
        </w:rPr>
      </w:pPr>
    </w:p>
    <w:p w:rsidR="00B60ADE" w:rsidRPr="00BF77EB" w:rsidRDefault="003B245D" w:rsidP="00BD0EAC">
      <w:pPr>
        <w:spacing w:after="0" w:line="240" w:lineRule="auto"/>
        <w:jc w:val="center"/>
        <w:rPr>
          <w:rFonts w:ascii="Times New Roman" w:hAnsi="Times New Roman" w:cs="Times New Roman"/>
          <w:b/>
        </w:rPr>
      </w:pPr>
      <w:r>
        <w:rPr>
          <w:rFonts w:ascii="Times New Roman" w:hAnsi="Times New Roman" w:cs="Times New Roman"/>
          <w:b/>
        </w:rPr>
        <w:t>Mutia Tri Satya</w:t>
      </w:r>
    </w:p>
    <w:p w:rsidR="00B60ADE" w:rsidRPr="00BF77EB" w:rsidRDefault="00BE1938" w:rsidP="00BD0EAC">
      <w:pPr>
        <w:spacing w:after="0" w:line="240" w:lineRule="auto"/>
        <w:jc w:val="center"/>
        <w:rPr>
          <w:rFonts w:ascii="Times New Roman" w:hAnsi="Times New Roman" w:cs="Times New Roman"/>
        </w:rPr>
      </w:pPr>
      <w:r>
        <w:rPr>
          <w:rFonts w:ascii="Times New Roman" w:hAnsi="Times New Roman" w:cs="Times New Roman"/>
          <w:noProof/>
        </w:rPr>
        <w:pict>
          <v:line id="Straight Connector 1" o:spid="_x0000_s1026" style="position:absolute;left:0;text-align:left;z-index:251660288;visibility:visible;mso-position-horizontal:right;mso-position-horizontal-relative:margin" from="1910.35pt,12.7pt" to="2336.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" strokecolor="black [3200]" strokeweight=".5pt">
            <v:stroke joinstyle="miter"/>
            <w10:wrap anchorx="margin"/>
          </v:line>
        </w:pict>
      </w:r>
      <w:r w:rsidR="00B60ADE" w:rsidRPr="00BF77EB">
        <w:rPr>
          <w:rFonts w:ascii="Times New Roman" w:hAnsi="Times New Roman" w:cs="Times New Roman"/>
        </w:rPr>
        <w:t>SEKOLAH TINGGI ILMU EKONOMI EKUITAS</w:t>
      </w:r>
    </w:p>
    <w:p w:rsidR="00B60ADE" w:rsidRPr="00BF77EB" w:rsidRDefault="00B60ADE" w:rsidP="00BD0EAC">
      <w:pPr>
        <w:spacing w:after="0" w:line="240" w:lineRule="auto"/>
        <w:jc w:val="center"/>
        <w:rPr>
          <w:rFonts w:ascii="Times New Roman" w:hAnsi="Times New Roman" w:cs="Times New Roman"/>
          <w:b/>
          <w:i/>
        </w:rPr>
      </w:pPr>
    </w:p>
    <w:p w:rsidR="00B60ADE" w:rsidRPr="00BF77EB" w:rsidRDefault="00B60ADE" w:rsidP="00BD0EAC">
      <w:pPr>
        <w:spacing w:after="0" w:line="240" w:lineRule="auto"/>
        <w:jc w:val="center"/>
        <w:rPr>
          <w:rFonts w:ascii="Times New Roman" w:hAnsi="Times New Roman" w:cs="Times New Roman"/>
          <w:b/>
          <w:i/>
        </w:rPr>
      </w:pPr>
      <w:r w:rsidRPr="00BF77EB">
        <w:rPr>
          <w:rFonts w:ascii="Times New Roman" w:hAnsi="Times New Roman" w:cs="Times New Roman"/>
          <w:b/>
          <w:i/>
        </w:rPr>
        <w:t>ABSTRACT</w:t>
      </w:r>
    </w:p>
    <w:p w:rsidR="00B60ADE" w:rsidRPr="00BF77EB" w:rsidRDefault="00B60ADE" w:rsidP="00BD0EAC">
      <w:pPr>
        <w:spacing w:after="0" w:line="240" w:lineRule="auto"/>
        <w:jc w:val="center"/>
        <w:rPr>
          <w:rFonts w:ascii="Times New Roman" w:hAnsi="Times New Roman" w:cs="Times New Roman"/>
          <w:b/>
          <w:i/>
        </w:rPr>
      </w:pPr>
    </w:p>
    <w:p w:rsidR="003B245D" w:rsidRPr="00067CB1" w:rsidRDefault="003B245D" w:rsidP="00BD0EAC">
      <w:pPr>
        <w:pStyle w:val="NoSpacing"/>
        <w:ind w:left="0" w:firstLine="0"/>
        <w:jc w:val="both"/>
        <w:rPr>
          <w:rFonts w:ascii="Times New Roman" w:hAnsi="Times New Roman" w:cs="Times New Roman"/>
          <w:i/>
          <w:lang w:val="en"/>
        </w:rPr>
      </w:pPr>
      <w:r w:rsidRPr="00067CB1">
        <w:rPr>
          <w:rFonts w:ascii="Times New Roman" w:hAnsi="Times New Roman" w:cs="Times New Roman"/>
          <w:i/>
          <w:lang w:val="en"/>
        </w:rPr>
        <w:t>This research is based on the decreasing number of new customers at PT. Prudential Life Assurance from 2013 to 2017, the number of new customers o</w:t>
      </w:r>
      <w:r w:rsidR="00067CB1">
        <w:rPr>
          <w:rFonts w:ascii="Times New Roman" w:hAnsi="Times New Roman" w:cs="Times New Roman"/>
          <w:i/>
          <w:lang w:val="en"/>
        </w:rPr>
        <w:t xml:space="preserve">f PT. Prudential Life Assurance </w:t>
      </w:r>
      <w:r w:rsidRPr="00067CB1">
        <w:rPr>
          <w:rFonts w:ascii="Times New Roman" w:hAnsi="Times New Roman" w:cs="Times New Roman"/>
          <w:i/>
          <w:lang w:val="en"/>
        </w:rPr>
        <w:t>has decreased every year. The decline in the number of n</w:t>
      </w:r>
      <w:r w:rsidR="00067CB1">
        <w:rPr>
          <w:rFonts w:ascii="Times New Roman" w:hAnsi="Times New Roman" w:cs="Times New Roman"/>
          <w:i/>
          <w:lang w:val="en"/>
        </w:rPr>
        <w:t xml:space="preserve">ew customers experienced by PT. </w:t>
      </w:r>
      <w:r w:rsidRPr="00067CB1">
        <w:rPr>
          <w:rFonts w:ascii="Times New Roman" w:hAnsi="Times New Roman" w:cs="Times New Roman"/>
          <w:i/>
          <w:lang w:val="en"/>
        </w:rPr>
        <w:t>Prudential, due to th</w:t>
      </w:r>
      <w:r w:rsidR="00067CB1">
        <w:rPr>
          <w:rFonts w:ascii="Times New Roman" w:hAnsi="Times New Roman" w:cs="Times New Roman"/>
          <w:i/>
          <w:lang w:val="en"/>
        </w:rPr>
        <w:t>e high Word of Mouth Negative.</w:t>
      </w:r>
      <w:r w:rsidR="00067CB1">
        <w:rPr>
          <w:rFonts w:ascii="Times New Roman" w:hAnsi="Times New Roman" w:cs="Times New Roman"/>
          <w:i/>
          <w:lang w:val="en"/>
        </w:rPr>
        <w:tab/>
      </w:r>
      <w:r w:rsidR="00067CB1">
        <w:rPr>
          <w:rFonts w:ascii="Times New Roman" w:hAnsi="Times New Roman" w:cs="Times New Roman"/>
          <w:i/>
          <w:lang w:val="en"/>
        </w:rPr>
        <w:tab/>
      </w:r>
      <w:r w:rsidR="00067CB1">
        <w:rPr>
          <w:rFonts w:ascii="Times New Roman" w:hAnsi="Times New Roman" w:cs="Times New Roman"/>
          <w:i/>
          <w:lang w:val="en"/>
        </w:rPr>
        <w:tab/>
      </w:r>
      <w:r w:rsidR="00067CB1">
        <w:rPr>
          <w:rFonts w:ascii="Times New Roman" w:hAnsi="Times New Roman" w:cs="Times New Roman"/>
          <w:i/>
          <w:lang w:val="en"/>
        </w:rPr>
        <w:tab/>
      </w:r>
      <w:r w:rsidRPr="00067CB1">
        <w:rPr>
          <w:rFonts w:ascii="Times New Roman" w:hAnsi="Times New Roman" w:cs="Times New Roman"/>
          <w:i/>
          <w:lang w:val="en"/>
        </w:rPr>
        <w:br/>
        <w:t xml:space="preserve">The population of this study is the general public who already know PT. Prudential. This research uses descriptive and verifikatif method. Data were collected by questionnaire technique. Respondents in the study amounted to 100 people general public who already know PT. Prudential. The method used in this study is the method of proportionate stratified random sampling. Management and analysis of data in this study using a simple linear regression method with the help of SPSS 23 program. </w:t>
      </w:r>
    </w:p>
    <w:p w:rsidR="003B245D" w:rsidRPr="00067CB1" w:rsidRDefault="003B245D" w:rsidP="00BD0EAC">
      <w:pPr>
        <w:pStyle w:val="NoSpacing"/>
        <w:ind w:left="0" w:firstLine="0"/>
        <w:jc w:val="both"/>
        <w:rPr>
          <w:rFonts w:ascii="Times New Roman" w:hAnsi="Times New Roman" w:cs="Times New Roman"/>
          <w:i/>
        </w:rPr>
      </w:pPr>
      <w:r w:rsidRPr="00067CB1">
        <w:rPr>
          <w:rFonts w:ascii="Times New Roman" w:hAnsi="Times New Roman" w:cs="Times New Roman"/>
          <w:i/>
          <w:lang w:val="en"/>
        </w:rPr>
        <w:t>The results of this study show that the descriptive variable word of mouth and consumer confidence with good results but there are still found some indicators with good results. While the verifikatif showed that the independent variable word of mouth has a significant influence on consumer confidence, some of its influence is influenced by other factors.</w:t>
      </w:r>
    </w:p>
    <w:p w:rsidR="00B60ADE" w:rsidRPr="00067CB1" w:rsidRDefault="00B60ADE" w:rsidP="00BD0EAC">
      <w:pPr>
        <w:spacing w:after="0" w:line="240" w:lineRule="auto"/>
        <w:jc w:val="both"/>
        <w:rPr>
          <w:rFonts w:ascii="Times New Roman" w:hAnsi="Times New Roman" w:cs="Times New Roman"/>
          <w:i/>
        </w:rPr>
      </w:pPr>
    </w:p>
    <w:p w:rsidR="00B60ADE" w:rsidRPr="00067CB1" w:rsidRDefault="00B60ADE" w:rsidP="00BD0EAC">
      <w:pPr>
        <w:spacing w:after="0" w:line="240" w:lineRule="auto"/>
        <w:jc w:val="both"/>
        <w:rPr>
          <w:rFonts w:ascii="Times New Roman" w:hAnsi="Times New Roman" w:cs="Times New Roman"/>
          <w:b/>
          <w:i/>
        </w:rPr>
      </w:pPr>
      <w:r w:rsidRPr="00067CB1">
        <w:rPr>
          <w:rFonts w:ascii="Times New Roman" w:hAnsi="Times New Roman" w:cs="Times New Roman"/>
          <w:b/>
          <w:i/>
          <w:color w:val="212121"/>
        </w:rPr>
        <w:t xml:space="preserve">Keywords: </w:t>
      </w:r>
      <w:r w:rsidR="003B245D" w:rsidRPr="00067CB1">
        <w:rPr>
          <w:rFonts w:ascii="Times New Roman" w:hAnsi="Times New Roman" w:cs="Times New Roman"/>
          <w:b/>
          <w:i/>
        </w:rPr>
        <w:t>Word of Mouth, Consumen Trust</w:t>
      </w:r>
    </w:p>
    <w:p w:rsidR="00B60ADE" w:rsidRPr="00BF77EB" w:rsidRDefault="00BE1938" w:rsidP="00BD0EAC">
      <w:pPr>
        <w:spacing w:after="0" w:line="240" w:lineRule="auto"/>
        <w:jc w:val="both"/>
        <w:rPr>
          <w:rFonts w:ascii="Times New Roman" w:hAnsi="Times New Roman" w:cs="Times New Roman"/>
          <w:b/>
          <w:i/>
        </w:rPr>
      </w:pPr>
      <w:r>
        <w:rPr>
          <w:rFonts w:ascii="Times New Roman" w:hAnsi="Times New Roman" w:cs="Times New Roman"/>
          <w:b/>
          <w:noProof/>
        </w:rPr>
        <w:pict>
          <v:line id="Straight Connector 41" o:spid="_x0000_s1027" style="position:absolute;left:0;text-align:left;z-index:251658240;visibility:visible;mso-position-horizontal-relative:margin;mso-width-relative:margin" from="-10.65pt,4.4pt" to="403.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" strokecolor="black [3200]" strokeweight=".5pt">
            <v:stroke joinstyle="miter"/>
            <w10:wrap anchorx="margin"/>
          </v:line>
        </w:pict>
      </w:r>
    </w:p>
    <w:p w:rsidR="00B60ADE" w:rsidRPr="00BF77EB" w:rsidRDefault="00B60ADE" w:rsidP="00BD0EAC">
      <w:pPr>
        <w:pStyle w:val="Heading1"/>
        <w:spacing w:before="0" w:line="240" w:lineRule="auto"/>
        <w:rPr>
          <w:rFonts w:cs="Times New Roman"/>
          <w:sz w:val="22"/>
          <w:szCs w:val="22"/>
        </w:rPr>
      </w:pPr>
      <w:r w:rsidRPr="00BF77EB">
        <w:rPr>
          <w:rFonts w:cs="Times New Roman"/>
          <w:sz w:val="22"/>
          <w:szCs w:val="22"/>
        </w:rPr>
        <w:t>PENDAHULUAN</w:t>
      </w:r>
    </w:p>
    <w:p w:rsidR="00B60ADE" w:rsidRPr="00BF77EB" w:rsidRDefault="00B60ADE" w:rsidP="00BD0EAC">
      <w:pPr>
        <w:spacing w:after="0" w:line="240" w:lineRule="auto"/>
        <w:rPr>
          <w:rFonts w:ascii="Times New Roman" w:hAnsi="Times New Roman" w:cs="Times New Roman"/>
        </w:rPr>
      </w:pPr>
    </w:p>
    <w:p w:rsidR="00BD0EAC" w:rsidRPr="00982F8C" w:rsidRDefault="00AC0EED" w:rsidP="00BD0EAC">
      <w:pPr>
        <w:pStyle w:val="ListParagraph"/>
        <w:tabs>
          <w:tab w:val="left" w:pos="567"/>
        </w:tabs>
        <w:spacing w:after="0" w:line="240" w:lineRule="auto"/>
        <w:ind w:left="0"/>
        <w:jc w:val="both"/>
        <w:rPr>
          <w:rFonts w:ascii="Times New Roman" w:hAnsi="Times New Roman" w:cs="Times New Roman"/>
          <w:b/>
          <w:sz w:val="24"/>
        </w:rPr>
      </w:pPr>
      <w:r>
        <w:rPr>
          <w:rFonts w:ascii="Times New Roman" w:hAnsi="Times New Roman" w:cs="Times New Roman"/>
          <w:sz w:val="24"/>
        </w:rPr>
        <w:tab/>
      </w:r>
      <w:r w:rsidR="00BD0EAC" w:rsidRPr="00690E70">
        <w:rPr>
          <w:rFonts w:ascii="Times New Roman" w:hAnsi="Times New Roman" w:cs="Times New Roman"/>
          <w:sz w:val="24"/>
        </w:rPr>
        <w:t xml:space="preserve">Perdagangan di Indonesia sudah memasuki era baru yaitu era globalisasi. Era globalisasi ini ditandakan dengan meningkatnya perusahaan domestik hingga perusahaan internasional beradu strategi di pasar Indonesia. Dengan meningkatnya persaingan, para pelaku bisnis harus mencari </w:t>
      </w:r>
      <w:proofErr w:type="gramStart"/>
      <w:r w:rsidR="00BD0EAC" w:rsidRPr="00690E70">
        <w:rPr>
          <w:rFonts w:ascii="Times New Roman" w:hAnsi="Times New Roman" w:cs="Times New Roman"/>
          <w:sz w:val="24"/>
        </w:rPr>
        <w:t>cara</w:t>
      </w:r>
      <w:proofErr w:type="gramEnd"/>
      <w:r w:rsidR="00BD0EAC" w:rsidRPr="00690E70">
        <w:rPr>
          <w:rFonts w:ascii="Times New Roman" w:hAnsi="Times New Roman" w:cs="Times New Roman"/>
          <w:sz w:val="24"/>
        </w:rPr>
        <w:t xml:space="preserve"> agar bisnis mereka dapat unggul dari persaingan yang ketat tersebut. Ada banyak </w:t>
      </w:r>
      <w:proofErr w:type="gramStart"/>
      <w:r w:rsidR="00BD0EAC" w:rsidRPr="00690E70">
        <w:rPr>
          <w:rFonts w:ascii="Times New Roman" w:hAnsi="Times New Roman" w:cs="Times New Roman"/>
          <w:sz w:val="24"/>
        </w:rPr>
        <w:t>cara</w:t>
      </w:r>
      <w:proofErr w:type="gramEnd"/>
      <w:r w:rsidR="00BD0EAC" w:rsidRPr="00690E70">
        <w:rPr>
          <w:rFonts w:ascii="Times New Roman" w:hAnsi="Times New Roman" w:cs="Times New Roman"/>
          <w:sz w:val="24"/>
        </w:rPr>
        <w:t xml:space="preserve"> dan strategi yang dapat digunakan pelaku bisnis, di antaranya </w:t>
      </w:r>
      <w:r w:rsidR="00BD0EAC" w:rsidRPr="00FC1490">
        <w:rPr>
          <w:rFonts w:ascii="Times New Roman" w:hAnsi="Times New Roman" w:cs="Times New Roman"/>
          <w:sz w:val="24"/>
        </w:rPr>
        <w:t>untuk</w:t>
      </w:r>
      <w:r w:rsidR="00BD0EAC" w:rsidRPr="00690E70">
        <w:rPr>
          <w:rFonts w:ascii="Times New Roman" w:hAnsi="Times New Roman" w:cs="Times New Roman"/>
          <w:sz w:val="24"/>
        </w:rPr>
        <w:t xml:space="preserve"> meningkatkan kepercayaan konsumen. </w:t>
      </w:r>
    </w:p>
    <w:p w:rsidR="00BD0EAC" w:rsidRPr="00FC1490" w:rsidRDefault="00BD0EAC" w:rsidP="00BD0EAC">
      <w:pPr>
        <w:spacing w:after="0" w:line="240" w:lineRule="auto"/>
        <w:jc w:val="both"/>
        <w:rPr>
          <w:rFonts w:ascii="Times New Roman" w:hAnsi="Times New Roman" w:cs="Times New Roman"/>
          <w:sz w:val="24"/>
        </w:rPr>
      </w:pPr>
      <w:r w:rsidRPr="00FC1490">
        <w:rPr>
          <w:rFonts w:ascii="Times New Roman" w:hAnsi="Times New Roman" w:cs="Times New Roman"/>
          <w:sz w:val="24"/>
        </w:rPr>
        <w:tab/>
      </w:r>
      <w:r w:rsidRPr="00690E70">
        <w:rPr>
          <w:rFonts w:ascii="Times New Roman" w:hAnsi="Times New Roman" w:cs="Times New Roman"/>
          <w:sz w:val="24"/>
        </w:rPr>
        <w:t>Tingkat penetrasi asuransi di Indonesia pada tahun 2016 sekitar 7</w:t>
      </w:r>
      <w:proofErr w:type="gramStart"/>
      <w:r w:rsidRPr="00690E70">
        <w:rPr>
          <w:rFonts w:ascii="Times New Roman" w:hAnsi="Times New Roman" w:cs="Times New Roman"/>
          <w:sz w:val="24"/>
        </w:rPr>
        <w:t>,5</w:t>
      </w:r>
      <w:proofErr w:type="gramEnd"/>
      <w:r w:rsidRPr="00690E70">
        <w:rPr>
          <w:rFonts w:ascii="Times New Roman" w:hAnsi="Times New Roman" w:cs="Times New Roman"/>
          <w:sz w:val="24"/>
        </w:rPr>
        <w:t xml:space="preserve"> persen dari total jumlah penduduk yang mencapai 255 juta penduduk. Sangat berbeda dengan negara maju seperti Singapura, Jepang dan lain-lain, asuransi menjadi kebutuhan pokok yang wajib hukumnya bagi masyarakat disana. </w:t>
      </w:r>
      <w:r w:rsidRPr="00FC1490">
        <w:rPr>
          <w:rFonts w:ascii="Times New Roman" w:hAnsi="Times New Roman" w:cs="Times New Roman"/>
          <w:sz w:val="24"/>
        </w:rPr>
        <w:t xml:space="preserve">Ini membuktikan bahwa masyarakat Indonesia belum sepenuhnya percaya terhadap asuransi dan beberapa faktor yang menyebabkan rendahnya kesadaran asuransi antara lain keterbatasan informasi dan adanya paradigma yang beranggapan bahwa asuransi sebagai bentuk pengeluaran atau utang menjadi alasan </w:t>
      </w:r>
      <w:r>
        <w:rPr>
          <w:rFonts w:ascii="Times New Roman" w:hAnsi="Times New Roman" w:cs="Times New Roman"/>
          <w:sz w:val="24"/>
        </w:rPr>
        <w:t>lain</w:t>
      </w:r>
      <w:r w:rsidRPr="00FC1490">
        <w:rPr>
          <w:rFonts w:ascii="Times New Roman" w:hAnsi="Times New Roman" w:cs="Times New Roman"/>
          <w:sz w:val="24"/>
        </w:rPr>
        <w:t xml:space="preserve"> sebagian masyarakat untuk tidak memiliki asuransi. </w:t>
      </w:r>
    </w:p>
    <w:p w:rsidR="00BD0EAC" w:rsidRPr="00FC1490" w:rsidRDefault="00BD0EAC" w:rsidP="00BD0EAC">
      <w:pPr>
        <w:spacing w:after="0" w:line="240" w:lineRule="auto"/>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sidRPr="00690E70">
        <w:rPr>
          <w:rFonts w:ascii="Times New Roman" w:hAnsi="Times New Roman" w:cs="Times New Roman"/>
          <w:sz w:val="24"/>
        </w:rPr>
        <w:t xml:space="preserve">Berdasarkan penelitian yang dilakukan </w:t>
      </w:r>
      <w:r w:rsidRPr="00690E70">
        <w:rPr>
          <w:rFonts w:ascii="Times New Roman" w:hAnsi="Times New Roman" w:cs="Times New Roman"/>
          <w:i/>
          <w:sz w:val="24"/>
        </w:rPr>
        <w:t xml:space="preserve">Onbee Marketing Research </w:t>
      </w:r>
      <w:r w:rsidRPr="00690E70">
        <w:rPr>
          <w:rFonts w:ascii="Times New Roman" w:hAnsi="Times New Roman" w:cs="Times New Roman"/>
          <w:sz w:val="24"/>
        </w:rPr>
        <w:t xml:space="preserve">(anak perusahaan </w:t>
      </w:r>
      <w:r w:rsidRPr="00690E70">
        <w:rPr>
          <w:rFonts w:ascii="Times New Roman" w:hAnsi="Times New Roman" w:cs="Times New Roman"/>
          <w:i/>
          <w:sz w:val="24"/>
        </w:rPr>
        <w:t>Octovate Consulting Group)</w:t>
      </w:r>
      <w:r w:rsidRPr="00FC1490">
        <w:rPr>
          <w:rFonts w:ascii="Times New Roman" w:hAnsi="Times New Roman" w:cs="Times New Roman"/>
          <w:i/>
          <w:sz w:val="24"/>
        </w:rPr>
        <w:t xml:space="preserve"> </w:t>
      </w:r>
      <w:r w:rsidRPr="00FC1490">
        <w:rPr>
          <w:rFonts w:ascii="Times New Roman" w:hAnsi="Times New Roman" w:cs="Times New Roman"/>
          <w:sz w:val="24"/>
        </w:rPr>
        <w:t>pada tahun 2010</w:t>
      </w:r>
      <w:r w:rsidRPr="00690E70">
        <w:rPr>
          <w:rFonts w:ascii="Times New Roman" w:hAnsi="Times New Roman" w:cs="Times New Roman"/>
          <w:i/>
          <w:sz w:val="24"/>
        </w:rPr>
        <w:t xml:space="preserve"> </w:t>
      </w:r>
      <w:r w:rsidRPr="00690E70">
        <w:rPr>
          <w:rFonts w:ascii="Times New Roman" w:hAnsi="Times New Roman" w:cs="Times New Roman"/>
          <w:sz w:val="24"/>
        </w:rPr>
        <w:t xml:space="preserve">yang bekerja sama dengan majalah SWA kepada 2000 konsumen di lima kota besar Indonesia menunjukan bahwa 89% konsumen Indonesia lebih mempercayai rekomendasi dari keluarga dan teman pada saat memutuskan memilih produk. Hal ini tentu membuktikan bahwa rekomendasi </w:t>
      </w:r>
      <w:r w:rsidRPr="00690E70">
        <w:rPr>
          <w:rFonts w:ascii="Times New Roman" w:hAnsi="Times New Roman" w:cs="Times New Roman"/>
          <w:sz w:val="24"/>
        </w:rPr>
        <w:lastRenderedPageBreak/>
        <w:t>merupakan sumber informasi yang dipercaya oleh konsumen mengenai pengalaman dalam konsumsi suatu produk</w:t>
      </w:r>
      <w:r w:rsidRPr="00FC1490">
        <w:rPr>
          <w:rFonts w:ascii="Times New Roman" w:hAnsi="Times New Roman" w:cs="Times New Roman"/>
          <w:sz w:val="24"/>
        </w:rPr>
        <w:t>.</w:t>
      </w:r>
    </w:p>
    <w:p w:rsidR="00BD0EAC" w:rsidRPr="00690E70" w:rsidRDefault="00BD0EAC" w:rsidP="00BD0EAC">
      <w:pPr>
        <w:spacing w:after="0" w:line="240" w:lineRule="auto"/>
        <w:jc w:val="both"/>
        <w:rPr>
          <w:rFonts w:ascii="Times New Roman" w:hAnsi="Times New Roman" w:cs="Times New Roman"/>
          <w:sz w:val="24"/>
        </w:rPr>
      </w:pPr>
      <w:r w:rsidRPr="00FC1490">
        <w:rPr>
          <w:rFonts w:ascii="Times New Roman" w:hAnsi="Times New Roman" w:cs="Times New Roman"/>
          <w:sz w:val="24"/>
        </w:rPr>
        <w:tab/>
        <w:t xml:space="preserve">PT. Prudential Life Assurance (PLA) adalah sebuah grup jasa keuangan international terkemuka yang menyediakan jasa keuangan ritel dan pengelolaan </w:t>
      </w:r>
      <w:proofErr w:type="gramStart"/>
      <w:r w:rsidRPr="00FC1490">
        <w:rPr>
          <w:rFonts w:ascii="Times New Roman" w:hAnsi="Times New Roman" w:cs="Times New Roman"/>
          <w:sz w:val="24"/>
        </w:rPr>
        <w:t>dana</w:t>
      </w:r>
      <w:proofErr w:type="gramEnd"/>
      <w:r w:rsidRPr="00FC1490">
        <w:rPr>
          <w:rFonts w:ascii="Times New Roman" w:hAnsi="Times New Roman" w:cs="Times New Roman"/>
          <w:sz w:val="24"/>
        </w:rPr>
        <w:t xml:space="preserve"> di pasar-pasar pilihan: Inggris, Amerika, Asia dan Eropa Kontinental. Prudential telah menyediakan jasa asuransi jiwa di Inggris selama 150 tahun dan memiliki produk </w:t>
      </w:r>
      <w:proofErr w:type="gramStart"/>
      <w:r w:rsidRPr="00FC1490">
        <w:rPr>
          <w:rFonts w:ascii="Times New Roman" w:hAnsi="Times New Roman" w:cs="Times New Roman"/>
          <w:sz w:val="24"/>
        </w:rPr>
        <w:t>dana</w:t>
      </w:r>
      <w:proofErr w:type="gramEnd"/>
      <w:r w:rsidRPr="00FC1490">
        <w:rPr>
          <w:rFonts w:ascii="Times New Roman" w:hAnsi="Times New Roman" w:cs="Times New Roman"/>
          <w:sz w:val="24"/>
        </w:rPr>
        <w:t xml:space="preserve"> jangka panjang terbesar di Inggris selama satu abad. Di dirikan di Indonesia pada tahun 1995 ketika kebijakan di Indonesia pada masa itu tidak mengizinkan perusahaan asing berdiri sendiri, maka Prudential membeli 80% saham Bank Bali Corp. </w:t>
      </w:r>
      <w:r w:rsidRPr="00690E70">
        <w:rPr>
          <w:rFonts w:ascii="Times New Roman" w:hAnsi="Times New Roman" w:cs="Times New Roman"/>
          <w:sz w:val="24"/>
        </w:rPr>
        <w:t>Setelah melewati masa krisis moneter dan Ordebaru pada tahun 1998, kebijakan di Indonesia telah berubah dan pada tahun 2001 PT.</w:t>
      </w:r>
      <w:r>
        <w:rPr>
          <w:rFonts w:ascii="Times New Roman" w:hAnsi="Times New Roman" w:cs="Times New Roman"/>
          <w:sz w:val="24"/>
        </w:rPr>
        <w:t xml:space="preserve"> </w:t>
      </w:r>
      <w:r w:rsidRPr="00690E70">
        <w:rPr>
          <w:rFonts w:ascii="Times New Roman" w:hAnsi="Times New Roman" w:cs="Times New Roman"/>
          <w:sz w:val="24"/>
        </w:rPr>
        <w:t>Prudential Life Assurance dinyatakan memiliki izin untuk beroperasi secara independen di Indonesia.</w:t>
      </w:r>
    </w:p>
    <w:p w:rsidR="00132209" w:rsidRPr="00BF77EB" w:rsidRDefault="00132209" w:rsidP="00BD0EAC">
      <w:pPr>
        <w:pStyle w:val="NoSpacing"/>
        <w:ind w:left="0" w:firstLine="360"/>
        <w:jc w:val="both"/>
        <w:rPr>
          <w:rFonts w:ascii="Times New Roman" w:hAnsi="Times New Roman" w:cs="Times New Roman"/>
        </w:rPr>
      </w:pPr>
    </w:p>
    <w:p w:rsidR="00B60ADE" w:rsidRPr="00BF77EB" w:rsidRDefault="00B60ADE" w:rsidP="00BD0EAC">
      <w:pPr>
        <w:pStyle w:val="Heading1"/>
        <w:spacing w:before="0" w:line="240" w:lineRule="auto"/>
        <w:rPr>
          <w:rFonts w:cs="Times New Roman"/>
          <w:sz w:val="22"/>
          <w:szCs w:val="22"/>
        </w:rPr>
      </w:pPr>
      <w:r w:rsidRPr="00BF77EB">
        <w:rPr>
          <w:rFonts w:cs="Times New Roman"/>
          <w:sz w:val="22"/>
          <w:szCs w:val="22"/>
        </w:rPr>
        <w:t>KAJIAN PUSTAKA</w:t>
      </w:r>
    </w:p>
    <w:p w:rsidR="00B60ADE" w:rsidRPr="00BF77EB" w:rsidRDefault="00B60ADE" w:rsidP="00BD0EAC">
      <w:pPr>
        <w:spacing w:after="0" w:line="240" w:lineRule="auto"/>
        <w:rPr>
          <w:rFonts w:ascii="Times New Roman" w:hAnsi="Times New Roman" w:cs="Times New Roman"/>
        </w:rPr>
      </w:pPr>
    </w:p>
    <w:p w:rsidR="00893B64" w:rsidRPr="00BE1938" w:rsidRDefault="00BE1938" w:rsidP="00BD0EA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rPr>
        <w:t>Word of Mouth</w:t>
      </w:r>
      <w:r w:rsidR="00893B64" w:rsidRPr="00BF77EB">
        <w:rPr>
          <w:rFonts w:ascii="Times New Roman" w:eastAsia="Times New Roman" w:hAnsi="Times New Roman" w:cs="Times New Roman"/>
          <w:b/>
          <w:i/>
        </w:rPr>
        <w:t xml:space="preserve">. </w:t>
      </w:r>
      <w:r w:rsidRPr="002A2F6A">
        <w:rPr>
          <w:rFonts w:ascii="Times New Roman" w:eastAsia="Times New Roman" w:hAnsi="Times New Roman" w:cs="Times New Roman"/>
          <w:sz w:val="24"/>
          <w:szCs w:val="24"/>
        </w:rPr>
        <w:t>Komunikasi dari mulut ke mulut adalah kegiatan promosi yang dilakukan oleh konsumen yang</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 xml:space="preserve">menawarkan produk secara sukarela, di </w:t>
      </w:r>
      <w:r>
        <w:rPr>
          <w:rFonts w:ascii="Times New Roman" w:eastAsia="Times New Roman" w:hAnsi="Times New Roman" w:cs="Times New Roman"/>
          <w:sz w:val="24"/>
          <w:szCs w:val="24"/>
        </w:rPr>
        <w:t xml:space="preserve">mana mereka </w:t>
      </w:r>
      <w:r w:rsidRPr="002A2F6A">
        <w:rPr>
          <w:rFonts w:ascii="Times New Roman" w:eastAsia="Times New Roman" w:hAnsi="Times New Roman" w:cs="Times New Roman"/>
          <w:sz w:val="24"/>
          <w:szCs w:val="24"/>
        </w:rPr>
        <w:t>menceritakan produk kita dan menyarankan orang lain untuk mengkonsumsi atau menggunakan produk tersebut (Ekotama</w:t>
      </w:r>
      <w:r>
        <w:rPr>
          <w:rFonts w:ascii="Times New Roman" w:eastAsia="Times New Roman" w:hAnsi="Times New Roman" w:cs="Times New Roman"/>
          <w:sz w:val="24"/>
          <w:szCs w:val="24"/>
        </w:rPr>
        <w:t>, 2009:</w:t>
      </w:r>
      <w:r w:rsidRPr="002A2F6A">
        <w:rPr>
          <w:rFonts w:ascii="Times New Roman" w:eastAsia="Times New Roman" w:hAnsi="Times New Roman" w:cs="Times New Roman"/>
          <w:sz w:val="24"/>
          <w:szCs w:val="24"/>
        </w:rPr>
        <w:t>17).</w:t>
      </w:r>
      <w:r>
        <w:rPr>
          <w:rFonts w:ascii="Times New Roman" w:eastAsia="Times New Roman" w:hAnsi="Times New Roman" w:cs="Times New Roman"/>
          <w:sz w:val="24"/>
          <w:szCs w:val="24"/>
        </w:rPr>
        <w:t xml:space="preserve"> Menurut WO</w:t>
      </w:r>
      <w:r w:rsidRPr="002A2F6A">
        <w:rPr>
          <w:rFonts w:ascii="Times New Roman" w:eastAsia="Times New Roman" w:hAnsi="Times New Roman" w:cs="Times New Roman"/>
          <w:sz w:val="24"/>
          <w:szCs w:val="24"/>
        </w:rPr>
        <w:t>M</w:t>
      </w:r>
      <w:r>
        <w:rPr>
          <w:rFonts w:ascii="Times New Roman" w:eastAsia="Times New Roman" w:hAnsi="Times New Roman" w:cs="Times New Roman"/>
          <w:sz w:val="24"/>
          <w:szCs w:val="24"/>
        </w:rPr>
        <w:t>M</w:t>
      </w:r>
      <w:r w:rsidRPr="002A2F6A">
        <w:rPr>
          <w:rFonts w:ascii="Times New Roman" w:eastAsia="Times New Roman" w:hAnsi="Times New Roman" w:cs="Times New Roman"/>
          <w:sz w:val="24"/>
          <w:szCs w:val="24"/>
        </w:rPr>
        <w:t>A (</w:t>
      </w:r>
      <w:r w:rsidRPr="002A2F6A">
        <w:rPr>
          <w:rFonts w:ascii="Times New Roman" w:eastAsia="Times New Roman" w:hAnsi="Times New Roman" w:cs="Times New Roman"/>
          <w:i/>
          <w:sz w:val="24"/>
          <w:szCs w:val="24"/>
        </w:rPr>
        <w:t xml:space="preserve">Word of Mouth </w:t>
      </w:r>
      <w:r>
        <w:rPr>
          <w:rFonts w:ascii="Times New Roman" w:eastAsia="Times New Roman" w:hAnsi="Times New Roman" w:cs="Times New Roman"/>
          <w:i/>
          <w:sz w:val="24"/>
          <w:szCs w:val="24"/>
        </w:rPr>
        <w:t xml:space="preserve">Marketing </w:t>
      </w:r>
      <w:r w:rsidRPr="002A2F6A">
        <w:rPr>
          <w:rFonts w:ascii="Times New Roman" w:eastAsia="Times New Roman" w:hAnsi="Times New Roman" w:cs="Times New Roman"/>
          <w:i/>
          <w:sz w:val="24"/>
          <w:szCs w:val="24"/>
        </w:rPr>
        <w:t>Associatian</w:t>
      </w:r>
      <w:r w:rsidRPr="002A2F6A">
        <w:rPr>
          <w:rFonts w:ascii="Times New Roman" w:eastAsia="Times New Roman" w:hAnsi="Times New Roman" w:cs="Times New Roman"/>
          <w:sz w:val="24"/>
          <w:szCs w:val="24"/>
        </w:rPr>
        <w:t>)</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yang merupakan</w:t>
      </w:r>
      <w:r>
        <w:rPr>
          <w:rFonts w:ascii="Times New Roman" w:eastAsia="Times New Roman" w:hAnsi="Times New Roman" w:cs="Times New Roman"/>
          <w:sz w:val="24"/>
          <w:szCs w:val="24"/>
        </w:rPr>
        <w:t xml:space="preserve"> badan resmi WOMM (dalam Sumardi</w:t>
      </w:r>
      <w:r w:rsidRPr="002A2F6A">
        <w:rPr>
          <w:rFonts w:ascii="Times New Roman" w:eastAsia="Times New Roman" w:hAnsi="Times New Roman" w:cs="Times New Roman"/>
          <w:sz w:val="24"/>
          <w:szCs w:val="24"/>
        </w:rPr>
        <w:t>,</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(2011:68))</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mendefinisikan</w:t>
      </w:r>
      <w:r>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 xml:space="preserve">Yang artinya </w:t>
      </w:r>
      <w:r w:rsidRPr="00E06DF3">
        <w:rPr>
          <w:rFonts w:ascii="Times New Roman" w:eastAsia="Times New Roman" w:hAnsi="Times New Roman" w:cs="Times New Roman"/>
          <w:sz w:val="24"/>
          <w:szCs w:val="24"/>
        </w:rPr>
        <w:t>pemasaran dari mulut ke</w:t>
      </w:r>
      <w:r w:rsidRPr="002A2F6A">
        <w:rPr>
          <w:rFonts w:ascii="Times New Roman" w:eastAsia="Times New Roman" w:hAnsi="Times New Roman" w:cs="Times New Roman"/>
          <w:sz w:val="24"/>
          <w:szCs w:val="24"/>
        </w:rPr>
        <w:t>mulut</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adalah</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upaya</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oleh sebuah organisasi</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untuk mempengaruhi</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bagaimana konsumen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membuat dan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mendistribusikan informasi</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pemasaran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yang relevan dengan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konsumen lain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memfasilitasi dan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memperkuat</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pemasaran yang relevan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di kalangan konsumen.</w:t>
      </w:r>
    </w:p>
    <w:p w:rsidR="00893B64" w:rsidRPr="00BF77EB" w:rsidRDefault="00176646" w:rsidP="00BD0EAC">
      <w:pPr>
        <w:pStyle w:val="NoSpacing"/>
        <w:ind w:left="0" w:firstLine="0"/>
        <w:jc w:val="both"/>
        <w:rPr>
          <w:rFonts w:ascii="Times New Roman" w:hAnsi="Times New Roman" w:cs="Times New Roman"/>
          <w:b/>
        </w:rPr>
      </w:pPr>
      <w:r>
        <w:rPr>
          <w:rFonts w:ascii="Times New Roman" w:eastAsia="Times New Roman" w:hAnsi="Times New Roman" w:cs="Times New Roman"/>
          <w:b/>
        </w:rPr>
        <w:t>Kepercayaan Konsumen</w:t>
      </w:r>
      <w:r w:rsidR="00893B64" w:rsidRPr="00BF77EB">
        <w:rPr>
          <w:rFonts w:ascii="Times New Roman" w:eastAsia="Times New Roman" w:hAnsi="Times New Roman" w:cs="Times New Roman"/>
          <w:b/>
          <w:i/>
        </w:rPr>
        <w:t>.</w:t>
      </w:r>
      <w:r w:rsidR="00893B64" w:rsidRPr="00BF77EB">
        <w:rPr>
          <w:rFonts w:ascii="Times New Roman" w:eastAsia="Times New Roman" w:hAnsi="Times New Roman" w:cs="Times New Roman"/>
        </w:rPr>
        <w:t xml:space="preserve"> </w:t>
      </w:r>
      <w:r w:rsidR="00BE1938" w:rsidRPr="00003581">
        <w:rPr>
          <w:rFonts w:ascii="Times New Roman" w:eastAsia="Times New Roman" w:hAnsi="Times New Roman" w:cs="Times New Roman"/>
          <w:sz w:val="24"/>
          <w:szCs w:val="24"/>
        </w:rPr>
        <w:t xml:space="preserve">Menurut Hasan (2013:127) Kepercayaan didefinisikan sebagai persepsi kepercayaan terhadap keandalan perusahaan yang ditentukan oleh konfirmasi sistematis tentang harapan </w:t>
      </w:r>
      <w:r>
        <w:rPr>
          <w:rFonts w:ascii="Times New Roman" w:eastAsia="Times New Roman" w:hAnsi="Times New Roman" w:cs="Times New Roman"/>
          <w:sz w:val="24"/>
          <w:szCs w:val="24"/>
        </w:rPr>
        <w:t>terhadap tawaran perusahaan.</w:t>
      </w:r>
      <w:r w:rsidR="00BE1938" w:rsidRPr="00003581">
        <w:rPr>
          <w:rFonts w:ascii="Times New Roman" w:eastAsia="Times New Roman" w:hAnsi="Times New Roman" w:cs="Times New Roman"/>
          <w:sz w:val="24"/>
          <w:szCs w:val="24"/>
        </w:rPr>
        <w:t xml:space="preserve"> Long-Yi Lin &amp; Ching Yuh Lu, 2010</w:t>
      </w:r>
      <w:r w:rsidR="00BE1938">
        <w:rPr>
          <w:rFonts w:ascii="Times New Roman" w:eastAsia="Times New Roman" w:hAnsi="Times New Roman" w:cs="Times New Roman"/>
          <w:sz w:val="24"/>
          <w:szCs w:val="24"/>
        </w:rPr>
        <w:t>:88</w:t>
      </w:r>
      <w:r w:rsidR="00BE1938" w:rsidRPr="00003581">
        <w:rPr>
          <w:rFonts w:ascii="Times New Roman" w:eastAsia="Times New Roman" w:hAnsi="Times New Roman" w:cs="Times New Roman"/>
          <w:sz w:val="24"/>
          <w:szCs w:val="24"/>
        </w:rPr>
        <w:t>) “Kepercayaan adalah ketika salah satu pihak memiliki keyakinan dalam kehandalan dan</w:t>
      </w:r>
      <w:r w:rsidR="00BE1938">
        <w:rPr>
          <w:rFonts w:ascii="Times New Roman" w:eastAsia="Times New Roman" w:hAnsi="Times New Roman" w:cs="Times New Roman"/>
          <w:sz w:val="24"/>
          <w:szCs w:val="24"/>
        </w:rPr>
        <w:t xml:space="preserve"> integritas dengan mitra bisnis</w:t>
      </w:r>
      <w:r w:rsidR="00BE1938" w:rsidRPr="00003581">
        <w:rPr>
          <w:rFonts w:ascii="Times New Roman" w:eastAsia="Times New Roman" w:hAnsi="Times New Roman" w:cs="Times New Roman"/>
          <w:sz w:val="24"/>
          <w:szCs w:val="24"/>
        </w:rPr>
        <w:t>”</w:t>
      </w:r>
      <w:r w:rsidR="00BE1938">
        <w:rPr>
          <w:rFonts w:ascii="Times New Roman" w:eastAsia="Times New Roman" w:hAnsi="Times New Roman" w:cs="Times New Roman"/>
          <w:sz w:val="24"/>
          <w:szCs w:val="24"/>
        </w:rPr>
        <w:t>.</w:t>
      </w:r>
    </w:p>
    <w:p w:rsidR="00BF77EB" w:rsidRDefault="00BF77EB" w:rsidP="00BD0EAC">
      <w:pPr>
        <w:tabs>
          <w:tab w:val="left" w:pos="1260"/>
        </w:tabs>
        <w:spacing w:after="0" w:line="240" w:lineRule="auto"/>
        <w:jc w:val="center"/>
        <w:rPr>
          <w:rFonts w:ascii="Times New Roman" w:hAnsi="Times New Roman" w:cs="Times New Roman"/>
          <w:b/>
        </w:rPr>
      </w:pPr>
    </w:p>
    <w:p w:rsidR="00A774D0" w:rsidRDefault="00A774D0" w:rsidP="00BD0EAC">
      <w:pPr>
        <w:tabs>
          <w:tab w:val="left" w:pos="1260"/>
        </w:tabs>
        <w:spacing w:after="0" w:line="240" w:lineRule="auto"/>
        <w:jc w:val="center"/>
        <w:rPr>
          <w:rFonts w:ascii="Times New Roman" w:hAnsi="Times New Roman" w:cs="Times New Roman"/>
          <w:b/>
        </w:rPr>
      </w:pPr>
    </w:p>
    <w:p w:rsidR="00B60ADE" w:rsidRPr="00BF77EB" w:rsidRDefault="00B60ADE" w:rsidP="00BD0EAC">
      <w:pPr>
        <w:tabs>
          <w:tab w:val="left" w:pos="1260"/>
        </w:tabs>
        <w:spacing w:after="0" w:line="240" w:lineRule="auto"/>
        <w:jc w:val="center"/>
        <w:rPr>
          <w:rFonts w:ascii="Times New Roman" w:hAnsi="Times New Roman" w:cs="Times New Roman"/>
          <w:b/>
        </w:rPr>
      </w:pPr>
      <w:r w:rsidRPr="00BF77EB">
        <w:rPr>
          <w:rFonts w:ascii="Times New Roman" w:hAnsi="Times New Roman" w:cs="Times New Roman"/>
          <w:b/>
        </w:rPr>
        <w:t>METODOLOGI PENELITIAN</w:t>
      </w:r>
    </w:p>
    <w:p w:rsidR="00B60ADE" w:rsidRPr="00BF77EB" w:rsidRDefault="00B60ADE" w:rsidP="00BD0EAC">
      <w:pPr>
        <w:tabs>
          <w:tab w:val="left" w:pos="1260"/>
        </w:tabs>
        <w:spacing w:after="0" w:line="240" w:lineRule="auto"/>
        <w:jc w:val="center"/>
        <w:rPr>
          <w:rFonts w:ascii="Times New Roman" w:hAnsi="Times New Roman" w:cs="Times New Roman"/>
          <w:b/>
        </w:rPr>
      </w:pPr>
    </w:p>
    <w:p w:rsidR="00AC0EED" w:rsidRDefault="00090FDE" w:rsidP="00AC0EED">
      <w:pPr>
        <w:spacing w:line="240" w:lineRule="auto"/>
        <w:jc w:val="both"/>
        <w:rPr>
          <w:rFonts w:ascii="Times New Roman" w:hAnsi="Times New Roman" w:cs="Times New Roman"/>
          <w:color w:val="000000"/>
        </w:rPr>
      </w:pPr>
      <w:r w:rsidRPr="00BF77EB">
        <w:rPr>
          <w:rFonts w:ascii="Times New Roman" w:hAnsi="Times New Roman" w:cs="Times New Roman"/>
          <w:color w:val="000000"/>
        </w:rPr>
        <w:t>Adapun metode yang digunakan penelitian ini adalah metode deskriptif dan verifikatif. Pengertian metode deskriptif yang dikemukakan oleh Sugiyo</w:t>
      </w:r>
      <w:r w:rsidR="00BE1938">
        <w:rPr>
          <w:rFonts w:ascii="Times New Roman" w:hAnsi="Times New Roman" w:cs="Times New Roman"/>
          <w:color w:val="000000"/>
        </w:rPr>
        <w:t>no (2013: 29) menjelaskan bahwa: “</w:t>
      </w:r>
      <w:r w:rsidRPr="00BF77EB">
        <w:rPr>
          <w:rFonts w:ascii="Times New Roman" w:hAnsi="Times New Roman" w:cs="Times New Roman"/>
          <w:color w:val="000000"/>
        </w:rPr>
        <w:t>Metode deskriptif adalah metode yang digunakan untuk menggambarkan atau menganalisa suatu hasil penelitian tetapi tidak digunakan untuk membuat kesimpulan yang luas.” Metode deskriptif digunakan untuk menggambarkan rumusan masalah ke satu, dua dan tiga. Data yang dibutuhkan adalah data adalah data yang sesuai dengan teori-teori yang dipelajari, jadi data te</w:t>
      </w:r>
      <w:r w:rsidR="00AC0EED">
        <w:rPr>
          <w:rFonts w:ascii="Times New Roman" w:hAnsi="Times New Roman" w:cs="Times New Roman"/>
          <w:color w:val="000000"/>
        </w:rPr>
        <w:t xml:space="preserve">rsebut </w:t>
      </w:r>
      <w:proofErr w:type="gramStart"/>
      <w:r w:rsidR="00AC0EED">
        <w:rPr>
          <w:rFonts w:ascii="Times New Roman" w:hAnsi="Times New Roman" w:cs="Times New Roman"/>
          <w:color w:val="000000"/>
        </w:rPr>
        <w:t>akan</w:t>
      </w:r>
      <w:proofErr w:type="gramEnd"/>
      <w:r w:rsidR="00AC0EED">
        <w:rPr>
          <w:rFonts w:ascii="Times New Roman" w:hAnsi="Times New Roman" w:cs="Times New Roman"/>
          <w:color w:val="000000"/>
        </w:rPr>
        <w:t xml:space="preserve"> ditarik kesimpulan.</w:t>
      </w:r>
    </w:p>
    <w:p w:rsidR="00AC0EED" w:rsidRDefault="00B60ADE" w:rsidP="00AC0EED">
      <w:pPr>
        <w:spacing w:line="240" w:lineRule="auto"/>
        <w:jc w:val="center"/>
        <w:rPr>
          <w:rFonts w:ascii="Times New Roman" w:hAnsi="Times New Roman" w:cs="Times New Roman"/>
          <w:b/>
        </w:rPr>
      </w:pPr>
      <w:r w:rsidRPr="00AC0EED">
        <w:rPr>
          <w:rFonts w:ascii="Times New Roman" w:hAnsi="Times New Roman" w:cs="Times New Roman"/>
          <w:b/>
        </w:rPr>
        <w:t>HASIL DAN PEMBAHASAN</w:t>
      </w:r>
    </w:p>
    <w:p w:rsidR="00090FDE" w:rsidRPr="00AC0EED" w:rsidRDefault="00090FDE" w:rsidP="00AC0EED">
      <w:pPr>
        <w:spacing w:line="240" w:lineRule="auto"/>
        <w:jc w:val="both"/>
        <w:rPr>
          <w:rFonts w:ascii="Times New Roman" w:hAnsi="Times New Roman" w:cs="Times New Roman"/>
          <w:color w:val="000000"/>
        </w:rPr>
      </w:pPr>
      <w:r w:rsidRPr="00AC0EED">
        <w:rPr>
          <w:rFonts w:ascii="Times New Roman" w:hAnsi="Times New Roman" w:cs="Times New Roman"/>
        </w:rPr>
        <w:t>Uji Validitas dan Reliabilitas Instrumen. Uji validitas digunakan untuk mengetahui apakah pertanyaan atau pernyataan di dalam kuesioner yang disiapkan oleh peneliti benar-benar dapat mengukur variabel yang diteliti. Asumsi yang digunakan dalam uji validitas adalah uji signifikasi dilakukan d</w:t>
      </w:r>
      <w:bookmarkStart w:id="0" w:name="_GoBack"/>
      <w:bookmarkEnd w:id="0"/>
      <w:r w:rsidRPr="00AC0EED">
        <w:rPr>
          <w:rFonts w:ascii="Times New Roman" w:hAnsi="Times New Roman" w:cs="Times New Roman"/>
        </w:rPr>
        <w:t xml:space="preserve">engan membandingkan r hitung dengan r tabel untuk </w:t>
      </w:r>
      <w:r w:rsidRPr="00AC0EED">
        <w:rPr>
          <w:rFonts w:ascii="Times New Roman" w:hAnsi="Times New Roman" w:cs="Times New Roman"/>
          <w:i/>
        </w:rPr>
        <w:t xml:space="preserve">degree of freedom </w:t>
      </w:r>
      <w:r w:rsidRPr="00AC0EED">
        <w:rPr>
          <w:rFonts w:ascii="Times New Roman" w:hAnsi="Times New Roman" w:cs="Times New Roman"/>
        </w:rPr>
        <w:t>(</w:t>
      </w:r>
      <w:proofErr w:type="gramStart"/>
      <w:r w:rsidRPr="00AC0EED">
        <w:rPr>
          <w:rFonts w:ascii="Times New Roman" w:hAnsi="Times New Roman" w:cs="Times New Roman"/>
        </w:rPr>
        <w:t>df</w:t>
      </w:r>
      <w:proofErr w:type="gramEnd"/>
      <w:r w:rsidRPr="00AC0EED">
        <w:rPr>
          <w:rFonts w:ascii="Times New Roman" w:hAnsi="Times New Roman" w:cs="Times New Roman"/>
        </w:rPr>
        <w:t xml:space="preserve">) = n-2. Jika r hitung lebih besar dari r tabel (r hitung &gt; r tabel) maka dinyatakan valid. Uji reliabilitas mencakup aspek penting, yaitu alat ukur yang digunakan harus stabil, dapat diandalkan dan dapat diramalkan, sehingga alat ukur tersebut memiliki reliabilitas yang tinggi atau dapat dipercaya. Menutur Umar (2014:173) suatu kuesioner dikatakan </w:t>
      </w:r>
      <w:r w:rsidRPr="00AC0EED">
        <w:rPr>
          <w:rFonts w:ascii="Times New Roman" w:hAnsi="Times New Roman" w:cs="Times New Roman"/>
          <w:i/>
        </w:rPr>
        <w:t>reliable</w:t>
      </w:r>
      <w:r w:rsidRPr="00AC0EED">
        <w:rPr>
          <w:rFonts w:ascii="Times New Roman" w:hAnsi="Times New Roman" w:cs="Times New Roman"/>
        </w:rPr>
        <w:t xml:space="preserve"> atau andal jika memberikan nilai </w:t>
      </w:r>
      <w:r w:rsidRPr="00AC0EED">
        <w:rPr>
          <w:rFonts w:ascii="Times New Roman" w:hAnsi="Times New Roman" w:cs="Times New Roman"/>
          <w:i/>
        </w:rPr>
        <w:t>Cronbach’s alpha</w:t>
      </w:r>
      <w:r w:rsidRPr="00AC0EED">
        <w:rPr>
          <w:rFonts w:ascii="Times New Roman" w:hAnsi="Times New Roman" w:cs="Times New Roman"/>
        </w:rPr>
        <w:t xml:space="preserve"> &gt; 0.70.</w:t>
      </w:r>
    </w:p>
    <w:p w:rsidR="000726BB" w:rsidRPr="000726BB" w:rsidRDefault="000726BB" w:rsidP="00BD0EAC">
      <w:pPr>
        <w:spacing w:line="240" w:lineRule="auto"/>
      </w:pPr>
    </w:p>
    <w:p w:rsidR="00090FDE" w:rsidRPr="00BF77EB" w:rsidRDefault="00BF77EB" w:rsidP="00BD0EAC">
      <w:pPr>
        <w:pStyle w:val="NoSpacing"/>
        <w:tabs>
          <w:tab w:val="left" w:pos="450"/>
        </w:tabs>
        <w:jc w:val="center"/>
        <w:rPr>
          <w:rFonts w:ascii="Times New Roman" w:hAnsi="Times New Roman" w:cs="Times New Roman"/>
          <w:b/>
        </w:rPr>
      </w:pPr>
      <w:r>
        <w:rPr>
          <w:rFonts w:ascii="Times New Roman" w:hAnsi="Times New Roman" w:cs="Times New Roman"/>
          <w:b/>
        </w:rPr>
        <w:t>Tabel 4.1</w:t>
      </w:r>
    </w:p>
    <w:p w:rsidR="00090FDE" w:rsidRPr="008F282A" w:rsidRDefault="00090FDE" w:rsidP="00BD0EAC">
      <w:pPr>
        <w:pStyle w:val="NoSpacing"/>
        <w:tabs>
          <w:tab w:val="left" w:pos="450"/>
        </w:tabs>
        <w:jc w:val="center"/>
        <w:rPr>
          <w:rFonts w:ascii="Times New Roman" w:hAnsi="Times New Roman" w:cs="Times New Roman"/>
          <w:b/>
          <w:i/>
        </w:rPr>
      </w:pPr>
      <w:r w:rsidRPr="00BF77EB">
        <w:rPr>
          <w:rFonts w:ascii="Times New Roman" w:hAnsi="Times New Roman" w:cs="Times New Roman"/>
          <w:b/>
        </w:rPr>
        <w:t>Hasil U</w:t>
      </w:r>
      <w:r w:rsidR="008F282A">
        <w:rPr>
          <w:rFonts w:ascii="Times New Roman" w:hAnsi="Times New Roman" w:cs="Times New Roman"/>
          <w:b/>
        </w:rPr>
        <w:t xml:space="preserve">ji Validitas Variabel </w:t>
      </w:r>
      <w:r w:rsidR="008F282A">
        <w:rPr>
          <w:rFonts w:ascii="Times New Roman" w:hAnsi="Times New Roman" w:cs="Times New Roman"/>
          <w:b/>
          <w:i/>
        </w:rPr>
        <w:t>Word of Mouth</w:t>
      </w:r>
    </w:p>
    <w:tbl>
      <w:tblPr>
        <w:tblStyle w:val="TableGrid"/>
        <w:tblW w:w="0" w:type="auto"/>
        <w:jc w:val="center"/>
        <w:tblLook w:val="04A0" w:firstRow="1" w:lastRow="0" w:firstColumn="1" w:lastColumn="0" w:noHBand="0" w:noVBand="1"/>
      </w:tblPr>
      <w:tblGrid>
        <w:gridCol w:w="1306"/>
        <w:gridCol w:w="1585"/>
        <w:gridCol w:w="1586"/>
        <w:gridCol w:w="1586"/>
        <w:gridCol w:w="1586"/>
      </w:tblGrid>
      <w:tr w:rsidR="008F282A" w:rsidRPr="008F282A" w:rsidTr="008F282A">
        <w:trPr>
          <w:jc w:val="center"/>
        </w:trPr>
        <w:tc>
          <w:tcPr>
            <w:tcW w:w="1306"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Variabel</w:t>
            </w:r>
          </w:p>
        </w:tc>
        <w:tc>
          <w:tcPr>
            <w:tcW w:w="1585"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No item</w:t>
            </w:r>
          </w:p>
        </w:tc>
        <w:tc>
          <w:tcPr>
            <w:tcW w:w="1586"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R hitung</w:t>
            </w:r>
          </w:p>
        </w:tc>
        <w:tc>
          <w:tcPr>
            <w:tcW w:w="1586"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R tabel</w:t>
            </w:r>
          </w:p>
        </w:tc>
        <w:tc>
          <w:tcPr>
            <w:tcW w:w="1586"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Kesimpulan</w:t>
            </w:r>
          </w:p>
        </w:tc>
      </w:tr>
      <w:tr w:rsidR="008F282A" w:rsidRPr="008F282A" w:rsidTr="00411F8F">
        <w:trPr>
          <w:jc w:val="center"/>
        </w:trPr>
        <w:tc>
          <w:tcPr>
            <w:tcW w:w="1306" w:type="dxa"/>
            <w:vMerge w:val="restart"/>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Word Of Mouth</w:t>
            </w: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0.8305</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2</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0.8947</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3</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0.8424</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4</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0.9020</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5</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0.8219</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6</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0.8460</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7</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0.7231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8</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0.8861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9</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0.8775</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10</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0.8156</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0.7673</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12</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0.7557</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13</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0.7170</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14</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0.7437</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15</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0.7633</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16</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0.7425</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1306" w:type="dxa"/>
            <w:vMerge/>
            <w:vAlign w:val="center"/>
          </w:tcPr>
          <w:p w:rsidR="008F282A" w:rsidRPr="008F282A" w:rsidRDefault="008F282A" w:rsidP="00BD0EAC">
            <w:pPr>
              <w:spacing w:after="0" w:line="240" w:lineRule="auto"/>
              <w:jc w:val="center"/>
              <w:rPr>
                <w:rFonts w:ascii="Times New Roman" w:eastAsia="Calibri" w:hAnsi="Times New Roman" w:cs="Times New Roman"/>
              </w:rPr>
            </w:pPr>
          </w:p>
        </w:tc>
        <w:tc>
          <w:tcPr>
            <w:tcW w:w="1585" w:type="dxa"/>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Calibri" w:hAnsi="Times New Roman" w:cs="Times New Roman"/>
              </w:rPr>
              <w:t>17</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0.8462</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b/>
              </w:rPr>
            </w:pPr>
            <w:r w:rsidRPr="008F282A">
              <w:rPr>
                <w:rFonts w:ascii="Times New Roman" w:eastAsia="Times New Roman" w:hAnsi="Times New Roman" w:cs="Times New Roman"/>
                <w:color w:val="000000"/>
                <w:szCs w:val="24"/>
              </w:rPr>
              <w:t>0.3061</w:t>
            </w:r>
          </w:p>
        </w:tc>
        <w:tc>
          <w:tcPr>
            <w:tcW w:w="1586" w:type="dxa"/>
            <w:vAlign w:val="center"/>
          </w:tcPr>
          <w:p w:rsidR="008F282A" w:rsidRPr="008F282A" w:rsidRDefault="008F282A"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8F282A" w:rsidRPr="008F282A" w:rsidTr="00411F8F">
        <w:trPr>
          <w:jc w:val="center"/>
        </w:trPr>
        <w:tc>
          <w:tcPr>
            <w:tcW w:w="4477" w:type="dxa"/>
            <w:gridSpan w:val="3"/>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rPr>
              <w:t>Koefisien reliabilitas</w:t>
            </w:r>
          </w:p>
        </w:tc>
        <w:tc>
          <w:tcPr>
            <w:tcW w:w="3172" w:type="dxa"/>
            <w:gridSpan w:val="2"/>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0.966</w:t>
            </w:r>
          </w:p>
        </w:tc>
      </w:tr>
      <w:tr w:rsidR="008F282A" w:rsidRPr="008F282A" w:rsidTr="00411F8F">
        <w:trPr>
          <w:jc w:val="center"/>
        </w:trPr>
        <w:tc>
          <w:tcPr>
            <w:tcW w:w="4477" w:type="dxa"/>
            <w:gridSpan w:val="3"/>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rPr>
              <w:t>Titik kritis</w:t>
            </w:r>
          </w:p>
        </w:tc>
        <w:tc>
          <w:tcPr>
            <w:tcW w:w="3172" w:type="dxa"/>
            <w:gridSpan w:val="2"/>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0.600</w:t>
            </w:r>
          </w:p>
        </w:tc>
      </w:tr>
      <w:tr w:rsidR="008F282A" w:rsidRPr="008F282A" w:rsidTr="00411F8F">
        <w:trPr>
          <w:jc w:val="center"/>
        </w:trPr>
        <w:tc>
          <w:tcPr>
            <w:tcW w:w="4477" w:type="dxa"/>
            <w:gridSpan w:val="3"/>
            <w:vAlign w:val="center"/>
          </w:tcPr>
          <w:p w:rsidR="008F282A" w:rsidRPr="008F282A" w:rsidRDefault="008F282A"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rPr>
              <w:t>Keterangan</w:t>
            </w:r>
          </w:p>
        </w:tc>
        <w:tc>
          <w:tcPr>
            <w:tcW w:w="3172" w:type="dxa"/>
            <w:gridSpan w:val="2"/>
            <w:vAlign w:val="center"/>
          </w:tcPr>
          <w:p w:rsidR="008F282A" w:rsidRPr="008F282A" w:rsidRDefault="008F282A"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Reliabel</w:t>
            </w:r>
          </w:p>
        </w:tc>
      </w:tr>
    </w:tbl>
    <w:p w:rsidR="00090FDE" w:rsidRPr="00BF77EB" w:rsidRDefault="00090FDE" w:rsidP="00BD0EAC">
      <w:pPr>
        <w:pStyle w:val="NoSpacing"/>
        <w:tabs>
          <w:tab w:val="left" w:pos="450"/>
        </w:tabs>
        <w:ind w:left="360"/>
        <w:jc w:val="center"/>
        <w:rPr>
          <w:rFonts w:ascii="Times New Roman" w:hAnsi="Times New Roman" w:cs="Times New Roman"/>
          <w:b/>
        </w:rPr>
      </w:pPr>
      <w:r w:rsidRPr="00BF77EB">
        <w:rPr>
          <w:rFonts w:ascii="Times New Roman" w:hAnsi="Times New Roman" w:cs="Times New Roman"/>
          <w:b/>
        </w:rPr>
        <w:t>Sumber: Pengolahan Data, 2018</w:t>
      </w:r>
    </w:p>
    <w:p w:rsidR="000726BB" w:rsidRDefault="000726BB" w:rsidP="00BD0EAC">
      <w:pPr>
        <w:pStyle w:val="NoSpacing"/>
        <w:tabs>
          <w:tab w:val="left" w:pos="720"/>
        </w:tabs>
        <w:ind w:left="0" w:firstLine="0"/>
        <w:rPr>
          <w:rFonts w:ascii="Times New Roman" w:hAnsi="Times New Roman" w:cs="Times New Roman"/>
        </w:rPr>
      </w:pPr>
    </w:p>
    <w:p w:rsidR="008F282A" w:rsidRPr="00A314D6" w:rsidRDefault="00090FDE" w:rsidP="00BD0EAC">
      <w:pPr>
        <w:spacing w:after="0" w:line="240" w:lineRule="auto"/>
        <w:jc w:val="both"/>
        <w:rPr>
          <w:rFonts w:ascii="Times New Roman" w:hAnsi="Times New Roman" w:cs="Times New Roman"/>
          <w:sz w:val="24"/>
          <w:szCs w:val="24"/>
        </w:rPr>
      </w:pPr>
      <w:r w:rsidRPr="00BF77EB">
        <w:rPr>
          <w:rFonts w:ascii="Times New Roman" w:hAnsi="Times New Roman" w:cs="Times New Roman"/>
        </w:rPr>
        <w:t>Melalui hasil uji va</w:t>
      </w:r>
      <w:r w:rsidR="008F282A">
        <w:rPr>
          <w:rFonts w:ascii="Times New Roman" w:hAnsi="Times New Roman" w:cs="Times New Roman"/>
        </w:rPr>
        <w:t>liditas di atas, maka sebanyak 17</w:t>
      </w:r>
      <w:r w:rsidRPr="00BF77EB">
        <w:rPr>
          <w:rFonts w:ascii="Times New Roman" w:hAnsi="Times New Roman" w:cs="Times New Roman"/>
        </w:rPr>
        <w:t xml:space="preserve"> pernyataan pada kue</w:t>
      </w:r>
      <w:r w:rsidR="008F282A">
        <w:rPr>
          <w:rFonts w:ascii="Times New Roman" w:hAnsi="Times New Roman" w:cs="Times New Roman"/>
        </w:rPr>
        <w:t>sioner word of mouth</w:t>
      </w:r>
      <w:r w:rsidRPr="00BF77EB">
        <w:rPr>
          <w:rFonts w:ascii="Times New Roman" w:hAnsi="Times New Roman" w:cs="Times New Roman"/>
          <w:i/>
        </w:rPr>
        <w:t xml:space="preserve"> </w:t>
      </w:r>
      <w:r w:rsidRPr="00BF77EB">
        <w:rPr>
          <w:rFonts w:ascii="Times New Roman" w:hAnsi="Times New Roman" w:cs="Times New Roman"/>
        </w:rPr>
        <w:t>dapat digunakan untuk analisis selanjutnya. Keputusan tersebut diambil karena semua nilai koefisien validitas kuesi</w:t>
      </w:r>
      <w:r w:rsidR="008F282A">
        <w:rPr>
          <w:rFonts w:ascii="Times New Roman" w:hAnsi="Times New Roman" w:cs="Times New Roman"/>
        </w:rPr>
        <w:t>oner (r) di atas melebihi 0</w:t>
      </w:r>
      <w:proofErr w:type="gramStart"/>
      <w:r w:rsidR="008F282A">
        <w:rPr>
          <w:rFonts w:ascii="Times New Roman" w:hAnsi="Times New Roman" w:cs="Times New Roman"/>
        </w:rPr>
        <w:t>,3061</w:t>
      </w:r>
      <w:proofErr w:type="gramEnd"/>
      <w:r w:rsidRPr="00BF77EB">
        <w:rPr>
          <w:rFonts w:ascii="Times New Roman" w:hAnsi="Times New Roman" w:cs="Times New Roman"/>
        </w:rPr>
        <w:t xml:space="preserve"> sehingga dinyatakan </w:t>
      </w:r>
      <w:r w:rsidRPr="00BF77EB">
        <w:rPr>
          <w:rFonts w:ascii="Times New Roman" w:hAnsi="Times New Roman" w:cs="Times New Roman"/>
          <w:b/>
          <w:i/>
        </w:rPr>
        <w:t>valid</w:t>
      </w:r>
      <w:r w:rsidRPr="00BF77EB">
        <w:rPr>
          <w:rFonts w:ascii="Times New Roman" w:hAnsi="Times New Roman" w:cs="Times New Roman"/>
        </w:rPr>
        <w:t xml:space="preserve"> atau layak digunakan.</w:t>
      </w:r>
      <w:r w:rsidR="008F282A">
        <w:rPr>
          <w:rFonts w:ascii="Times New Roman" w:hAnsi="Times New Roman" w:cs="Times New Roman"/>
        </w:rPr>
        <w:t xml:space="preserve"> </w:t>
      </w:r>
      <w:r w:rsidR="008F282A" w:rsidRPr="00A314D6">
        <w:rPr>
          <w:rFonts w:ascii="Times New Roman" w:hAnsi="Times New Roman" w:cs="Times New Roman"/>
          <w:sz w:val="24"/>
          <w:szCs w:val="24"/>
        </w:rPr>
        <w:t xml:space="preserve">Dan untuk hasil koefisien reliabilitas, diperoleh nilai </w:t>
      </w:r>
      <w:r w:rsidR="008F282A" w:rsidRPr="00A314D6">
        <w:rPr>
          <w:rFonts w:ascii="Times New Roman" w:hAnsi="Times New Roman" w:cs="Times New Roman"/>
          <w:i/>
          <w:iCs/>
          <w:sz w:val="24"/>
          <w:szCs w:val="24"/>
        </w:rPr>
        <w:t xml:space="preserve">Cronbach’s Alpha </w:t>
      </w:r>
      <w:r w:rsidR="008F282A" w:rsidRPr="00A314D6">
        <w:rPr>
          <w:rFonts w:ascii="Times New Roman" w:hAnsi="Times New Roman" w:cs="Times New Roman"/>
          <w:iCs/>
          <w:sz w:val="24"/>
          <w:szCs w:val="24"/>
        </w:rPr>
        <w:t>se</w:t>
      </w:r>
      <w:r w:rsidR="008F282A">
        <w:rPr>
          <w:rFonts w:ascii="Times New Roman" w:hAnsi="Times New Roman" w:cs="Times New Roman"/>
          <w:iCs/>
          <w:sz w:val="24"/>
          <w:szCs w:val="24"/>
        </w:rPr>
        <w:t>besar 0,966 lebih besar dari 0,6</w:t>
      </w:r>
      <w:r w:rsidR="008F282A" w:rsidRPr="00A314D6">
        <w:rPr>
          <w:rFonts w:ascii="Times New Roman" w:hAnsi="Times New Roman" w:cs="Times New Roman"/>
          <w:iCs/>
          <w:sz w:val="24"/>
          <w:szCs w:val="24"/>
        </w:rPr>
        <w:t xml:space="preserve">00 dan dinyatakan reliabel, sehingga </w:t>
      </w:r>
      <w:r w:rsidR="008F282A" w:rsidRPr="00A314D6">
        <w:rPr>
          <w:rFonts w:ascii="Times New Roman" w:hAnsi="Times New Roman" w:cs="Times New Roman"/>
          <w:sz w:val="24"/>
          <w:szCs w:val="24"/>
        </w:rPr>
        <w:t xml:space="preserve">dapat disimpulkan bahwa seluruh pernyataan yang diajukan dalam </w:t>
      </w:r>
      <w:r w:rsidR="008F282A" w:rsidRPr="00A314D6">
        <w:rPr>
          <w:rFonts w:ascii="Times New Roman" w:hAnsi="Times New Roman" w:cs="Times New Roman"/>
          <w:sz w:val="24"/>
          <w:szCs w:val="24"/>
          <w:lang w:val="id-ID"/>
        </w:rPr>
        <w:t xml:space="preserve">mengukur </w:t>
      </w:r>
      <w:r w:rsidR="008F282A" w:rsidRPr="00A314D6">
        <w:rPr>
          <w:rFonts w:ascii="Times New Roman" w:hAnsi="Times New Roman" w:cs="Times New Roman"/>
          <w:i/>
          <w:sz w:val="24"/>
          <w:szCs w:val="24"/>
        </w:rPr>
        <w:t xml:space="preserve">Word Of Mouth </w:t>
      </w:r>
      <w:r w:rsidR="008F282A" w:rsidRPr="00A314D6">
        <w:rPr>
          <w:rFonts w:ascii="Times New Roman" w:hAnsi="Times New Roman" w:cs="Times New Roman"/>
          <w:sz w:val="24"/>
          <w:szCs w:val="24"/>
        </w:rPr>
        <w:t>sudah mengukur apa yang seharusnya di ukur dan dapat digunakan dalam penelitian.</w:t>
      </w:r>
    </w:p>
    <w:p w:rsidR="000726BB" w:rsidRPr="00BF77EB" w:rsidRDefault="000726BB" w:rsidP="00BD0EAC">
      <w:pPr>
        <w:pStyle w:val="NoSpacing"/>
        <w:tabs>
          <w:tab w:val="left" w:pos="720"/>
        </w:tabs>
        <w:ind w:left="0" w:firstLine="0"/>
        <w:rPr>
          <w:rFonts w:ascii="Times New Roman" w:hAnsi="Times New Roman" w:cs="Times New Roman"/>
        </w:rPr>
      </w:pPr>
    </w:p>
    <w:p w:rsidR="00BF77EB" w:rsidRDefault="00BF77EB" w:rsidP="00BD0EAC">
      <w:pPr>
        <w:pStyle w:val="tabel"/>
        <w:spacing w:line="240" w:lineRule="auto"/>
        <w:rPr>
          <w:sz w:val="22"/>
          <w:szCs w:val="22"/>
        </w:rPr>
      </w:pPr>
      <w:bookmarkStart w:id="1" w:name="_Toc504381782"/>
    </w:p>
    <w:p w:rsidR="00BF77EB" w:rsidRPr="00BF77EB" w:rsidRDefault="00BF77EB" w:rsidP="00BD0EAC">
      <w:pPr>
        <w:pStyle w:val="tabel"/>
        <w:spacing w:line="240" w:lineRule="auto"/>
        <w:rPr>
          <w:sz w:val="22"/>
          <w:szCs w:val="22"/>
        </w:rPr>
      </w:pPr>
      <w:r w:rsidRPr="00BF77EB">
        <w:rPr>
          <w:sz w:val="22"/>
          <w:szCs w:val="22"/>
        </w:rPr>
        <w:t>Tabel 4.5</w:t>
      </w:r>
      <w:bookmarkEnd w:id="1"/>
    </w:p>
    <w:p w:rsidR="00ED17F9" w:rsidRPr="00A314D6" w:rsidRDefault="00ED17F9" w:rsidP="00BD0EAC">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Akumulasi Tanggapan </w:t>
      </w:r>
      <w:r>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Pr="00A314D6">
        <w:rPr>
          <w:rFonts w:ascii="Times New Roman" w:hAnsi="Times New Roman" w:cs="Times New Roman"/>
          <w:b/>
          <w:i/>
          <w:sz w:val="24"/>
          <w:szCs w:val="24"/>
        </w:rPr>
        <w:t>Word Of Mouth</w:t>
      </w:r>
      <w:r>
        <w:rPr>
          <w:rFonts w:ascii="Times New Roman" w:hAnsi="Times New Roman" w:cs="Times New Roman"/>
          <w:b/>
          <w:sz w:val="24"/>
          <w:szCs w:val="24"/>
        </w:rPr>
        <w:t xml:space="preserve"> pada Prudential</w:t>
      </w:r>
    </w:p>
    <w:tbl>
      <w:tblPr>
        <w:tblStyle w:val="TableGrid2"/>
        <w:tblW w:w="8755" w:type="dxa"/>
        <w:tblLook w:val="04A0" w:firstRow="1" w:lastRow="0" w:firstColumn="1" w:lastColumn="0" w:noHBand="0" w:noVBand="1"/>
      </w:tblPr>
      <w:tblGrid>
        <w:gridCol w:w="531"/>
        <w:gridCol w:w="2271"/>
        <w:gridCol w:w="567"/>
        <w:gridCol w:w="567"/>
        <w:gridCol w:w="567"/>
        <w:gridCol w:w="567"/>
        <w:gridCol w:w="708"/>
        <w:gridCol w:w="851"/>
        <w:gridCol w:w="817"/>
        <w:gridCol w:w="1309"/>
      </w:tblGrid>
      <w:tr w:rsidR="008F282A" w:rsidRPr="008F282A" w:rsidTr="00CA3C3B">
        <w:tc>
          <w:tcPr>
            <w:tcW w:w="531"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No</w:t>
            </w:r>
          </w:p>
        </w:tc>
        <w:tc>
          <w:tcPr>
            <w:tcW w:w="2271"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Pernyataan</w:t>
            </w:r>
          </w:p>
        </w:tc>
        <w:tc>
          <w:tcPr>
            <w:tcW w:w="567"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SS</w:t>
            </w:r>
          </w:p>
        </w:tc>
        <w:tc>
          <w:tcPr>
            <w:tcW w:w="567"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S</w:t>
            </w:r>
          </w:p>
        </w:tc>
        <w:tc>
          <w:tcPr>
            <w:tcW w:w="567"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KS</w:t>
            </w:r>
          </w:p>
        </w:tc>
        <w:tc>
          <w:tcPr>
            <w:tcW w:w="567"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TS</w:t>
            </w:r>
          </w:p>
        </w:tc>
        <w:tc>
          <w:tcPr>
            <w:tcW w:w="708"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STS</w:t>
            </w:r>
          </w:p>
        </w:tc>
        <w:tc>
          <w:tcPr>
            <w:tcW w:w="851"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Total Skor</w:t>
            </w:r>
          </w:p>
        </w:tc>
        <w:tc>
          <w:tcPr>
            <w:tcW w:w="817"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Skor Ideal</w:t>
            </w:r>
          </w:p>
        </w:tc>
        <w:tc>
          <w:tcPr>
            <w:tcW w:w="1309" w:type="dxa"/>
            <w:shd w:val="clear" w:color="auto" w:fill="B4C6E7"/>
            <w:vAlign w:val="center"/>
          </w:tcPr>
          <w:p w:rsidR="008F282A" w:rsidRPr="008F282A" w:rsidRDefault="008F282A" w:rsidP="00BD0EAC">
            <w:pPr>
              <w:spacing w:after="0" w:line="240" w:lineRule="auto"/>
              <w:jc w:val="center"/>
              <w:rPr>
                <w:rFonts w:ascii="Times New Roman" w:eastAsia="Calibri" w:hAnsi="Times New Roman" w:cs="Times New Roman"/>
                <w:b/>
                <w:sz w:val="24"/>
                <w:szCs w:val="24"/>
              </w:rPr>
            </w:pPr>
            <w:r w:rsidRPr="008F282A">
              <w:rPr>
                <w:rFonts w:ascii="Times New Roman" w:eastAsia="Calibri" w:hAnsi="Times New Roman" w:cs="Times New Roman"/>
                <w:b/>
                <w:sz w:val="24"/>
                <w:szCs w:val="24"/>
              </w:rPr>
              <w:t>Persentase</w:t>
            </w:r>
            <w:r w:rsidR="00CA3C3B">
              <w:rPr>
                <w:rFonts w:ascii="Times New Roman" w:eastAsia="Calibri" w:hAnsi="Times New Roman" w:cs="Times New Roman"/>
                <w:b/>
                <w:sz w:val="24"/>
                <w:szCs w:val="24"/>
              </w:rPr>
              <w:t xml:space="preserve"> </w:t>
            </w:r>
            <w:r w:rsidRPr="008F282A">
              <w:rPr>
                <w:rFonts w:ascii="Times New Roman" w:eastAsia="Calibri" w:hAnsi="Times New Roman" w:cs="Times New Roman"/>
                <w:b/>
                <w:sz w:val="24"/>
                <w:szCs w:val="24"/>
              </w:rPr>
              <w:t>Skor</w:t>
            </w:r>
          </w:p>
        </w:tc>
      </w:tr>
      <w:tr w:rsidR="008F282A" w:rsidRPr="008F282A" w:rsidTr="00CA3C3B">
        <w:tc>
          <w:tcPr>
            <w:tcW w:w="53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w:t>
            </w:r>
          </w:p>
        </w:tc>
        <w:tc>
          <w:tcPr>
            <w:tcW w:w="2271" w:type="dxa"/>
            <w:shd w:val="clear" w:color="auto" w:fill="F7CAAC"/>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Informasi positif melalui teman atau kerabat</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10</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13</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45</w:t>
            </w:r>
          </w:p>
        </w:tc>
        <w:tc>
          <w:tcPr>
            <w:tcW w:w="708"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15</w:t>
            </w:r>
          </w:p>
        </w:tc>
        <w:tc>
          <w:tcPr>
            <w:tcW w:w="85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258</w:t>
            </w:r>
          </w:p>
        </w:tc>
        <w:tc>
          <w:tcPr>
            <w:tcW w:w="81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51.6%</w:t>
            </w:r>
          </w:p>
        </w:tc>
      </w:tr>
      <w:tr w:rsidR="008F282A" w:rsidRPr="008F282A" w:rsidTr="00CA3C3B">
        <w:tc>
          <w:tcPr>
            <w:tcW w:w="53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w:t>
            </w:r>
          </w:p>
        </w:tc>
        <w:tc>
          <w:tcPr>
            <w:tcW w:w="2271" w:type="dxa"/>
            <w:shd w:val="clear" w:color="auto" w:fill="F7CAAC"/>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Informasi positif melalui nasabah lain</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15</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26</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37</w:t>
            </w:r>
          </w:p>
        </w:tc>
        <w:tc>
          <w:tcPr>
            <w:tcW w:w="708"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85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254</w:t>
            </w:r>
          </w:p>
        </w:tc>
        <w:tc>
          <w:tcPr>
            <w:tcW w:w="81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50.8%</w:t>
            </w:r>
          </w:p>
        </w:tc>
      </w:tr>
      <w:tr w:rsidR="008F282A" w:rsidRPr="008F282A" w:rsidTr="00CA3C3B">
        <w:tc>
          <w:tcPr>
            <w:tcW w:w="53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w:t>
            </w:r>
          </w:p>
        </w:tc>
        <w:tc>
          <w:tcPr>
            <w:tcW w:w="2271" w:type="dxa"/>
            <w:shd w:val="clear" w:color="auto" w:fill="F7CAAC"/>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Informasi positif melalui komunitas</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20</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12</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21</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20</w:t>
            </w:r>
          </w:p>
        </w:tc>
        <w:tc>
          <w:tcPr>
            <w:tcW w:w="708"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27</w:t>
            </w:r>
          </w:p>
        </w:tc>
        <w:tc>
          <w:tcPr>
            <w:tcW w:w="85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278</w:t>
            </w:r>
          </w:p>
        </w:tc>
        <w:tc>
          <w:tcPr>
            <w:tcW w:w="81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55.6%</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Informasi positif melalui lingkungan pekerjaan</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23</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44</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20</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9</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373</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74.6%</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 xml:space="preserve">Bagi hasil atau manfaat yang ditawarkan </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22</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48</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11</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377</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75.4%</w:t>
            </w:r>
          </w:p>
        </w:tc>
      </w:tr>
      <w:tr w:rsidR="008F282A" w:rsidRPr="008F282A" w:rsidTr="00CA3C3B">
        <w:tc>
          <w:tcPr>
            <w:tcW w:w="53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w:t>
            </w:r>
          </w:p>
        </w:tc>
        <w:tc>
          <w:tcPr>
            <w:tcW w:w="2271" w:type="dxa"/>
            <w:shd w:val="clear" w:color="auto" w:fill="F7CAAC"/>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Pengalaman yang menguntungkan</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10</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14</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19</w:t>
            </w:r>
          </w:p>
        </w:tc>
        <w:tc>
          <w:tcPr>
            <w:tcW w:w="56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37</w:t>
            </w:r>
          </w:p>
        </w:tc>
        <w:tc>
          <w:tcPr>
            <w:tcW w:w="708"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20</w:t>
            </w:r>
          </w:p>
        </w:tc>
        <w:tc>
          <w:tcPr>
            <w:tcW w:w="851"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257</w:t>
            </w:r>
          </w:p>
        </w:tc>
        <w:tc>
          <w:tcPr>
            <w:tcW w:w="817"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7CAAC"/>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51.4%</w:t>
            </w:r>
          </w:p>
        </w:tc>
      </w:tr>
      <w:tr w:rsidR="008F282A" w:rsidRPr="008F282A" w:rsidTr="00CA3C3B">
        <w:tc>
          <w:tcPr>
            <w:tcW w:w="531"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7.</w:t>
            </w:r>
          </w:p>
        </w:tc>
        <w:tc>
          <w:tcPr>
            <w:tcW w:w="2271" w:type="dxa"/>
            <w:shd w:val="clear" w:color="auto" w:fill="FFFFFF"/>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Penanganan produk</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15</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28</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30</w:t>
            </w:r>
          </w:p>
        </w:tc>
        <w:tc>
          <w:tcPr>
            <w:tcW w:w="708"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10</w:t>
            </w:r>
          </w:p>
        </w:tc>
        <w:tc>
          <w:tcPr>
            <w:tcW w:w="851"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297</w:t>
            </w:r>
          </w:p>
        </w:tc>
        <w:tc>
          <w:tcPr>
            <w:tcW w:w="81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59.4%</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8.</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Pengumunan produk baru</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24</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13</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12</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47</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306</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61.2%</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9.</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Iklan Melalui brosur</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23</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11</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27</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29</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10</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308</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61.6%</w:t>
            </w:r>
          </w:p>
        </w:tc>
      </w:tr>
      <w:tr w:rsidR="008F282A" w:rsidRPr="008F282A" w:rsidTr="00CA3C3B">
        <w:tc>
          <w:tcPr>
            <w:tcW w:w="531"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10.</w:t>
            </w:r>
          </w:p>
        </w:tc>
        <w:tc>
          <w:tcPr>
            <w:tcW w:w="2271" w:type="dxa"/>
            <w:shd w:val="clear" w:color="auto" w:fill="FFFFFF"/>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Komunikasi Melalui telepon</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12</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21</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30</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23</w:t>
            </w:r>
          </w:p>
        </w:tc>
        <w:tc>
          <w:tcPr>
            <w:tcW w:w="708"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14</w:t>
            </w:r>
          </w:p>
        </w:tc>
        <w:tc>
          <w:tcPr>
            <w:tcW w:w="851"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294</w:t>
            </w:r>
          </w:p>
        </w:tc>
        <w:tc>
          <w:tcPr>
            <w:tcW w:w="81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58.8%</w:t>
            </w:r>
          </w:p>
        </w:tc>
      </w:tr>
      <w:tr w:rsidR="008F282A" w:rsidRPr="008F282A" w:rsidTr="00CA3C3B">
        <w:trPr>
          <w:trHeight w:val="475"/>
        </w:trPr>
        <w:tc>
          <w:tcPr>
            <w:tcW w:w="531"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11.</w:t>
            </w:r>
          </w:p>
        </w:tc>
        <w:tc>
          <w:tcPr>
            <w:tcW w:w="2271" w:type="dxa"/>
            <w:shd w:val="clear" w:color="auto" w:fill="FFFFFF"/>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i/>
                <w:sz w:val="24"/>
                <w:szCs w:val="24"/>
              </w:rPr>
              <w:t xml:space="preserve">Official Thread </w:t>
            </w:r>
            <w:r w:rsidRPr="008F282A">
              <w:rPr>
                <w:rFonts w:ascii="Times New Roman" w:eastAsia="Times New Roman" w:hAnsi="Times New Roman" w:cs="Times New Roman"/>
                <w:sz w:val="24"/>
                <w:szCs w:val="24"/>
              </w:rPr>
              <w:t>(akun resmi)</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15</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20</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26</w:t>
            </w:r>
          </w:p>
        </w:tc>
        <w:tc>
          <w:tcPr>
            <w:tcW w:w="56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27</w:t>
            </w:r>
          </w:p>
        </w:tc>
        <w:tc>
          <w:tcPr>
            <w:tcW w:w="708"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12</w:t>
            </w:r>
          </w:p>
        </w:tc>
        <w:tc>
          <w:tcPr>
            <w:tcW w:w="851"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289</w:t>
            </w:r>
          </w:p>
        </w:tc>
        <w:tc>
          <w:tcPr>
            <w:tcW w:w="817"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shd w:val="clear" w:color="auto" w:fill="FFFFFF"/>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57.8%</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12.</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i/>
                <w:sz w:val="24"/>
                <w:szCs w:val="24"/>
              </w:rPr>
            </w:pPr>
            <w:r w:rsidRPr="008F282A">
              <w:rPr>
                <w:rFonts w:ascii="Times New Roman" w:eastAsia="Calibri" w:hAnsi="Times New Roman" w:cs="Times New Roman"/>
                <w:i/>
                <w:sz w:val="24"/>
                <w:szCs w:val="24"/>
              </w:rPr>
              <w:t>Comment Section</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14</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25</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32</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21</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8</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316</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63.2%</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13.</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Pilihan Produk sesuai dengan kebutuhan</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11</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32</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29</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19</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9</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317</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63.4%</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14.</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Adanya sosialisasi Produk</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14</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27</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30</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20</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9</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317</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63.4%</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15.</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Adanya rekomendasi produk</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46</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19</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11</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7</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355</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71%</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16.</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Jaminan pada produk</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10</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34</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29</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19</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8</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319</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63.8%</w:t>
            </w:r>
          </w:p>
        </w:tc>
      </w:tr>
      <w:tr w:rsidR="00CA3C3B" w:rsidRPr="008F282A" w:rsidTr="00CA3C3B">
        <w:tc>
          <w:tcPr>
            <w:tcW w:w="53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2271" w:type="dxa"/>
            <w:vAlign w:val="center"/>
          </w:tcPr>
          <w:p w:rsidR="008F282A" w:rsidRPr="008F282A" w:rsidRDefault="008F282A" w:rsidP="00BD0EAC">
            <w:pPr>
              <w:spacing w:after="0" w:line="240" w:lineRule="auto"/>
              <w:rPr>
                <w:rFonts w:ascii="Times New Roman" w:eastAsia="Calibri" w:hAnsi="Times New Roman" w:cs="Times New Roman"/>
                <w:sz w:val="24"/>
                <w:szCs w:val="24"/>
              </w:rPr>
            </w:pPr>
            <w:r w:rsidRPr="008F282A">
              <w:rPr>
                <w:rFonts w:ascii="Times New Roman" w:eastAsia="Calibri" w:hAnsi="Times New Roman" w:cs="Times New Roman"/>
                <w:sz w:val="24"/>
                <w:szCs w:val="24"/>
              </w:rPr>
              <w:t>Resiko pada produk</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14</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25</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26</w:t>
            </w:r>
          </w:p>
        </w:tc>
        <w:tc>
          <w:tcPr>
            <w:tcW w:w="56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18</w:t>
            </w:r>
          </w:p>
        </w:tc>
        <w:tc>
          <w:tcPr>
            <w:tcW w:w="708"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17</w:t>
            </w:r>
          </w:p>
        </w:tc>
        <w:tc>
          <w:tcPr>
            <w:tcW w:w="851"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301</w:t>
            </w:r>
          </w:p>
        </w:tc>
        <w:tc>
          <w:tcPr>
            <w:tcW w:w="817"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500</w:t>
            </w: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60.2%</w:t>
            </w:r>
          </w:p>
        </w:tc>
      </w:tr>
      <w:tr w:rsidR="008F282A" w:rsidRPr="008F282A" w:rsidTr="00CA3C3B">
        <w:tc>
          <w:tcPr>
            <w:tcW w:w="2802" w:type="dxa"/>
            <w:gridSpan w:val="2"/>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Rata - Rata</w:t>
            </w:r>
          </w:p>
        </w:tc>
        <w:tc>
          <w:tcPr>
            <w:tcW w:w="567"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567"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567"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567"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708"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851"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817" w:type="dxa"/>
            <w:shd w:val="clear" w:color="auto" w:fill="767171"/>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p>
        </w:tc>
        <w:tc>
          <w:tcPr>
            <w:tcW w:w="1309" w:type="dxa"/>
            <w:vAlign w:val="center"/>
          </w:tcPr>
          <w:p w:rsidR="008F282A" w:rsidRPr="008F282A" w:rsidRDefault="008F282A"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61.36%</w:t>
            </w:r>
          </w:p>
        </w:tc>
      </w:tr>
    </w:tbl>
    <w:p w:rsidR="00BF77EB" w:rsidRDefault="00BF77EB" w:rsidP="00BD0EAC">
      <w:pPr>
        <w:pStyle w:val="NoSpacing"/>
        <w:tabs>
          <w:tab w:val="left" w:pos="450"/>
        </w:tabs>
        <w:ind w:left="0" w:firstLine="0"/>
        <w:jc w:val="center"/>
        <w:rPr>
          <w:rFonts w:ascii="Times New Roman" w:hAnsi="Times New Roman" w:cs="Times New Roman"/>
          <w:b/>
        </w:rPr>
      </w:pPr>
      <w:r w:rsidRPr="00BF77EB">
        <w:rPr>
          <w:rFonts w:ascii="Times New Roman" w:hAnsi="Times New Roman" w:cs="Times New Roman"/>
          <w:b/>
        </w:rPr>
        <w:t>Sumber: Pengolahan Data, 2018</w:t>
      </w:r>
    </w:p>
    <w:p w:rsidR="006854EA" w:rsidRPr="00BF77EB" w:rsidRDefault="006854EA" w:rsidP="00BD0EAC">
      <w:pPr>
        <w:pStyle w:val="NoSpacing"/>
        <w:tabs>
          <w:tab w:val="left" w:pos="450"/>
        </w:tabs>
        <w:ind w:left="0" w:firstLine="0"/>
        <w:jc w:val="center"/>
        <w:rPr>
          <w:rFonts w:ascii="Times New Roman" w:hAnsi="Times New Roman" w:cs="Times New Roman"/>
          <w:b/>
        </w:rPr>
      </w:pPr>
    </w:p>
    <w:p w:rsidR="00ED17F9" w:rsidRDefault="00ED17F9" w:rsidP="00BD0EAC">
      <w:pPr>
        <w:spacing w:after="0" w:line="240" w:lineRule="auto"/>
        <w:jc w:val="both"/>
        <w:rPr>
          <w:rFonts w:ascii="Times New Roman" w:hAnsi="Times New Roman" w:cs="Times New Roman"/>
          <w:sz w:val="24"/>
          <w:szCs w:val="24"/>
        </w:rPr>
      </w:pPr>
      <w:r w:rsidRPr="00A314D6">
        <w:rPr>
          <w:rFonts w:ascii="Times New Roman" w:hAnsi="Times New Roman" w:cs="Times New Roman"/>
          <w:sz w:val="24"/>
          <w:szCs w:val="24"/>
          <w:lang w:val="id-ID"/>
        </w:rPr>
        <w:t xml:space="preserve">Berdasarkan </w:t>
      </w:r>
      <w:r w:rsidRPr="00A314D6">
        <w:rPr>
          <w:rFonts w:ascii="Times New Roman" w:hAnsi="Times New Roman" w:cs="Times New Roman"/>
          <w:sz w:val="24"/>
          <w:szCs w:val="24"/>
        </w:rPr>
        <w:t>hasil perhitungan</w:t>
      </w:r>
      <w:r w:rsidRPr="00A314D6">
        <w:rPr>
          <w:rFonts w:ascii="Times New Roman" w:hAnsi="Times New Roman" w:cs="Times New Roman"/>
          <w:sz w:val="24"/>
          <w:szCs w:val="24"/>
          <w:lang w:val="id-ID"/>
        </w:rPr>
        <w:t xml:space="preserve"> yang diperoleh </w:t>
      </w:r>
      <w:r w:rsidRPr="00A314D6">
        <w:rPr>
          <w:rFonts w:ascii="Times New Roman" w:hAnsi="Times New Roman" w:cs="Times New Roman"/>
          <w:sz w:val="24"/>
          <w:szCs w:val="24"/>
        </w:rPr>
        <w:t xml:space="preserve">melalui tabel </w:t>
      </w:r>
      <w:r>
        <w:rPr>
          <w:rFonts w:ascii="Times New Roman" w:hAnsi="Times New Roman" w:cs="Times New Roman"/>
          <w:sz w:val="24"/>
          <w:szCs w:val="24"/>
        </w:rPr>
        <w:t xml:space="preserve">4.26 </w:t>
      </w:r>
      <w:r w:rsidRPr="00A314D6">
        <w:rPr>
          <w:rFonts w:ascii="Times New Roman" w:hAnsi="Times New Roman" w:cs="Times New Roman"/>
          <w:sz w:val="24"/>
          <w:szCs w:val="24"/>
        </w:rPr>
        <w:t>di atas</w:t>
      </w:r>
      <w:r w:rsidRPr="00A314D6">
        <w:rPr>
          <w:rFonts w:ascii="Times New Roman" w:hAnsi="Times New Roman" w:cs="Times New Roman"/>
          <w:sz w:val="24"/>
          <w:szCs w:val="24"/>
          <w:lang w:val="id-ID"/>
        </w:rPr>
        <w:t xml:space="preserve"> dapat diketahui tanggapan </w:t>
      </w:r>
      <w:r>
        <w:rPr>
          <w:rFonts w:ascii="Times New Roman" w:hAnsi="Times New Roman" w:cs="Times New Roman"/>
          <w:sz w:val="24"/>
          <w:szCs w:val="24"/>
          <w:lang w:val="id-ID"/>
        </w:rPr>
        <w:t>Responden</w:t>
      </w:r>
      <w:r w:rsidRPr="00A314D6">
        <w:rPr>
          <w:rFonts w:ascii="Times New Roman" w:hAnsi="Times New Roman" w:cs="Times New Roman"/>
          <w:sz w:val="24"/>
          <w:szCs w:val="24"/>
          <w:lang w:val="id-ID"/>
        </w:rPr>
        <w:t xml:space="preserve"> mengenai </w:t>
      </w:r>
      <w:r w:rsidRPr="00A314D6">
        <w:rPr>
          <w:rFonts w:ascii="Times New Roman" w:eastAsia="Times New Roman" w:hAnsi="Times New Roman" w:cs="Times New Roman"/>
          <w:i/>
          <w:sz w:val="24"/>
          <w:szCs w:val="24"/>
        </w:rPr>
        <w:t xml:space="preserve">Word Of Mouth </w:t>
      </w:r>
      <w:r w:rsidRPr="00A314D6">
        <w:rPr>
          <w:rFonts w:ascii="Times New Roman" w:hAnsi="Times New Roman" w:cs="Times New Roman"/>
          <w:sz w:val="24"/>
          <w:szCs w:val="24"/>
        </w:rPr>
        <w:t>(X)</w:t>
      </w:r>
      <w:r w:rsidRPr="00A314D6">
        <w:rPr>
          <w:rFonts w:ascii="Times New Roman" w:hAnsi="Times New Roman" w:cs="Times New Roman"/>
          <w:sz w:val="24"/>
          <w:szCs w:val="24"/>
          <w:lang w:val="id-ID"/>
        </w:rPr>
        <w:t xml:space="preserve">. </w:t>
      </w:r>
      <w:r w:rsidRPr="00A314D6">
        <w:rPr>
          <w:rFonts w:ascii="Times New Roman" w:hAnsi="Times New Roman" w:cs="Times New Roman"/>
          <w:bCs/>
          <w:sz w:val="24"/>
          <w:szCs w:val="24"/>
          <w:lang w:val="id-ID"/>
        </w:rPr>
        <w:t xml:space="preserve">Berdasarkan data yang disajikan pada </w:t>
      </w:r>
      <w:r w:rsidRPr="00A314D6">
        <w:rPr>
          <w:rFonts w:ascii="Times New Roman" w:hAnsi="Times New Roman" w:cs="Times New Roman"/>
          <w:bCs/>
          <w:sz w:val="24"/>
          <w:szCs w:val="24"/>
        </w:rPr>
        <w:t>tabel di atas</w:t>
      </w:r>
      <w:r w:rsidRPr="00A314D6">
        <w:rPr>
          <w:rFonts w:ascii="Times New Roman" w:hAnsi="Times New Roman" w:cs="Times New Roman"/>
          <w:bCs/>
          <w:sz w:val="24"/>
          <w:szCs w:val="24"/>
          <w:lang w:val="id-ID"/>
        </w:rPr>
        <w:t xml:space="preserve">, dapat diketahui bahwa </w:t>
      </w:r>
      <w:r w:rsidRPr="00A314D6">
        <w:rPr>
          <w:rFonts w:ascii="Times New Roman" w:hAnsi="Times New Roman" w:cs="Times New Roman"/>
          <w:sz w:val="24"/>
          <w:szCs w:val="24"/>
          <w:lang w:val="sv-SE"/>
        </w:rPr>
        <w:t>rata-rata pencapaian total skor terhadap skor ideal ada</w:t>
      </w:r>
      <w:r>
        <w:rPr>
          <w:rFonts w:ascii="Times New Roman" w:hAnsi="Times New Roman" w:cs="Times New Roman"/>
          <w:sz w:val="24"/>
          <w:szCs w:val="24"/>
          <w:lang w:val="sv-SE"/>
        </w:rPr>
        <w:t>lah sebesar 61.36%</w:t>
      </w:r>
      <w:r>
        <w:rPr>
          <w:rFonts w:ascii="Times New Roman" w:hAnsi="Times New Roman" w:cs="Times New Roman"/>
          <w:sz w:val="24"/>
          <w:szCs w:val="24"/>
        </w:rPr>
        <w:t xml:space="preserve"> </w:t>
      </w:r>
      <w:r w:rsidRPr="00A314D6">
        <w:rPr>
          <w:rFonts w:ascii="Times New Roman" w:hAnsi="Times New Roman" w:cs="Times New Roman"/>
          <w:sz w:val="24"/>
          <w:szCs w:val="24"/>
          <w:lang w:val="id-ID"/>
        </w:rPr>
        <w:t xml:space="preserve">. </w:t>
      </w:r>
      <w:r w:rsidRPr="00A314D6">
        <w:rPr>
          <w:rFonts w:ascii="Times New Roman" w:hAnsi="Times New Roman" w:cs="Times New Roman"/>
          <w:sz w:val="24"/>
          <w:szCs w:val="24"/>
          <w:lang w:val="sv-SE"/>
        </w:rPr>
        <w:t xml:space="preserve">Rata-rata pencapaian total skor terhadap skor ideal </w:t>
      </w:r>
      <w:r w:rsidRPr="00A314D6">
        <w:rPr>
          <w:rFonts w:ascii="Times New Roman" w:hAnsi="Times New Roman" w:cs="Times New Roman"/>
          <w:sz w:val="24"/>
          <w:szCs w:val="24"/>
        </w:rPr>
        <w:t>tersebut kemudian dipetakan kedalam garis kontinum kriteria interpretasi</w:t>
      </w:r>
      <w:r w:rsidRPr="00A314D6">
        <w:rPr>
          <w:rFonts w:ascii="Times New Roman" w:hAnsi="Times New Roman" w:cs="Times New Roman"/>
          <w:sz w:val="24"/>
          <w:szCs w:val="24"/>
          <w:lang w:val="id-ID"/>
        </w:rPr>
        <w:t xml:space="preserve"> sebagai berikut</w:t>
      </w:r>
      <w:r w:rsidRPr="00A314D6">
        <w:rPr>
          <w:rFonts w:ascii="Times New Roman" w:hAnsi="Times New Roman" w:cs="Times New Roman"/>
          <w:sz w:val="24"/>
          <w:szCs w:val="24"/>
        </w:rPr>
        <w:t>.</w:t>
      </w:r>
    </w:p>
    <w:p w:rsidR="00ED17F9" w:rsidRPr="00A314D6" w:rsidRDefault="00ED17F9" w:rsidP="00BD0EAC">
      <w:pPr>
        <w:spacing w:after="0" w:line="240" w:lineRule="auto"/>
        <w:jc w:val="both"/>
        <w:rPr>
          <w:rFonts w:ascii="Times New Roman" w:hAnsi="Times New Roman" w:cs="Times New Roman"/>
          <w:sz w:val="24"/>
          <w:szCs w:val="24"/>
        </w:rPr>
      </w:pPr>
    </w:p>
    <w:p w:rsidR="00ED17F9" w:rsidRPr="00A314D6" w:rsidRDefault="00ED17F9" w:rsidP="00BD0EAC">
      <w:pPr>
        <w:spacing w:after="0" w:line="240" w:lineRule="auto"/>
        <w:rPr>
          <w:rFonts w:ascii="Times New Roman" w:hAnsi="Times New Roman" w:cs="Times New Roman"/>
          <w:sz w:val="24"/>
          <w:szCs w:val="24"/>
        </w:rPr>
      </w:pPr>
      <w:r>
        <w:rPr>
          <w:rFonts w:ascii="Times New Roman" w:hAnsi="Times New Roman" w:cs="Times New Roman"/>
          <w:sz w:val="24"/>
          <w:szCs w:val="24"/>
        </w:rPr>
        <w:t>Nilai Indeks Min</w:t>
      </w:r>
      <w:r w:rsidRPr="00A314D6">
        <w:rPr>
          <w:rFonts w:ascii="Times New Roman" w:hAnsi="Times New Roman" w:cs="Times New Roman"/>
          <w:sz w:val="24"/>
          <w:szCs w:val="24"/>
        </w:rPr>
        <w:tab/>
        <w:t xml:space="preserve">= Skor Minimum x Jmlh Pernyataan x Jmlh </w:t>
      </w:r>
      <w:r>
        <w:rPr>
          <w:rFonts w:ascii="Times New Roman" w:hAnsi="Times New Roman" w:cs="Times New Roman"/>
          <w:sz w:val="24"/>
          <w:szCs w:val="24"/>
        </w:rPr>
        <w:t>Responden</w:t>
      </w:r>
    </w:p>
    <w:p w:rsidR="00ED17F9" w:rsidRPr="00A314D6" w:rsidRDefault="00ED17F9" w:rsidP="00BD0EAC">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ab/>
      </w:r>
      <w:r w:rsidRPr="00A314D6">
        <w:rPr>
          <w:rFonts w:ascii="Times New Roman" w:hAnsi="Times New Roman" w:cs="Times New Roman"/>
          <w:sz w:val="24"/>
          <w:szCs w:val="24"/>
        </w:rPr>
        <w:tab/>
      </w:r>
      <w:r w:rsidRPr="00A314D6">
        <w:rPr>
          <w:rFonts w:ascii="Times New Roman" w:hAnsi="Times New Roman" w:cs="Times New Roman"/>
          <w:sz w:val="24"/>
          <w:szCs w:val="24"/>
        </w:rPr>
        <w:tab/>
        <w:t>= 1 x 17 x 100 = 1.700</w:t>
      </w:r>
    </w:p>
    <w:p w:rsidR="00ED17F9" w:rsidRPr="00A314D6" w:rsidRDefault="00ED17F9" w:rsidP="00BD0EAC">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Nilai I</w:t>
      </w:r>
      <w:r>
        <w:rPr>
          <w:rFonts w:ascii="Times New Roman" w:hAnsi="Times New Roman" w:cs="Times New Roman"/>
          <w:sz w:val="24"/>
          <w:szCs w:val="24"/>
        </w:rPr>
        <w:t>ndeks Max</w:t>
      </w:r>
      <w:r>
        <w:rPr>
          <w:rFonts w:ascii="Times New Roman" w:hAnsi="Times New Roman" w:cs="Times New Roman"/>
          <w:sz w:val="24"/>
          <w:szCs w:val="24"/>
        </w:rPr>
        <w:tab/>
      </w:r>
      <w:r w:rsidRPr="00A314D6">
        <w:rPr>
          <w:rFonts w:ascii="Times New Roman" w:hAnsi="Times New Roman" w:cs="Times New Roman"/>
          <w:sz w:val="24"/>
          <w:szCs w:val="24"/>
        </w:rPr>
        <w:t xml:space="preserve">= Skor Maksimum x Jmlh pernyataan x Jmlh </w:t>
      </w:r>
      <w:r>
        <w:rPr>
          <w:rFonts w:ascii="Times New Roman" w:hAnsi="Times New Roman" w:cs="Times New Roman"/>
          <w:sz w:val="24"/>
          <w:szCs w:val="24"/>
        </w:rPr>
        <w:t>Responden</w:t>
      </w:r>
    </w:p>
    <w:p w:rsidR="00ED17F9" w:rsidRPr="00A314D6" w:rsidRDefault="00ED17F9" w:rsidP="00BD0EAC">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5 x 17 x 100 = 8.500</w:t>
      </w:r>
    </w:p>
    <w:p w:rsidR="00ED17F9" w:rsidRPr="00A314D6" w:rsidRDefault="00ED17F9" w:rsidP="00BD0EAC">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 xml:space="preserve"> Int</w:t>
      </w:r>
      <w:r>
        <w:rPr>
          <w:rFonts w:ascii="Times New Roman" w:hAnsi="Times New Roman" w:cs="Times New Roman"/>
          <w:sz w:val="24"/>
          <w:szCs w:val="24"/>
        </w:rPr>
        <w:t>erval</w:t>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Nilai Indeks Maksimum - Nilai Indeks Minimum</w:t>
      </w:r>
    </w:p>
    <w:p w:rsidR="00ED17F9" w:rsidRPr="00A314D6" w:rsidRDefault="00ED17F9" w:rsidP="00BD0EAC">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8.500 – 1.700 = 6.800</w:t>
      </w:r>
    </w:p>
    <w:p w:rsidR="00ED17F9" w:rsidRPr="00A314D6" w:rsidRDefault="00ED17F9" w:rsidP="00BD0EA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Jarak Interval </w:t>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xml:space="preserve">= </w:t>
      </w:r>
      <w:proofErr w:type="gramStart"/>
      <w:r w:rsidRPr="00A314D6">
        <w:rPr>
          <w:rFonts w:ascii="Times New Roman" w:hAnsi="Times New Roman" w:cs="Times New Roman"/>
          <w:sz w:val="24"/>
          <w:szCs w:val="24"/>
        </w:rPr>
        <w:t>Interval :</w:t>
      </w:r>
      <w:proofErr w:type="gramEnd"/>
      <w:r w:rsidRPr="00A314D6">
        <w:rPr>
          <w:rFonts w:ascii="Times New Roman" w:hAnsi="Times New Roman" w:cs="Times New Roman"/>
          <w:sz w:val="24"/>
          <w:szCs w:val="24"/>
        </w:rPr>
        <w:t xml:space="preserve"> Jenjang (5) </w:t>
      </w:r>
    </w:p>
    <w:p w:rsidR="00ED17F9" w:rsidRDefault="00ED17F9" w:rsidP="00BD0EAC">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xml:space="preserve">= </w:t>
      </w:r>
      <w:proofErr w:type="gramStart"/>
      <w:r w:rsidRPr="00A314D6">
        <w:rPr>
          <w:rFonts w:ascii="Times New Roman" w:hAnsi="Times New Roman" w:cs="Times New Roman"/>
          <w:sz w:val="24"/>
          <w:szCs w:val="24"/>
        </w:rPr>
        <w:t>6.800 :</w:t>
      </w:r>
      <w:proofErr w:type="gramEnd"/>
      <w:r w:rsidRPr="00A314D6">
        <w:rPr>
          <w:rFonts w:ascii="Times New Roman" w:hAnsi="Times New Roman" w:cs="Times New Roman"/>
          <w:sz w:val="24"/>
          <w:szCs w:val="24"/>
        </w:rPr>
        <w:t xml:space="preserve"> 5 = 1.360 </w:t>
      </w:r>
    </w:p>
    <w:p w:rsidR="00764BE9" w:rsidRDefault="00764BE9" w:rsidP="00BD0EAC">
      <w:pPr>
        <w:spacing w:after="0" w:line="240" w:lineRule="auto"/>
        <w:rPr>
          <w:rFonts w:ascii="Times New Roman" w:hAnsi="Times New Roman" w:cs="Times New Roman"/>
          <w:sz w:val="24"/>
          <w:szCs w:val="24"/>
        </w:rPr>
      </w:pPr>
    </w:p>
    <w:p w:rsidR="00764BE9" w:rsidRPr="00A314D6" w:rsidRDefault="00764BE9" w:rsidP="00BD0EAC">
      <w:pPr>
        <w:spacing w:after="0" w:line="240" w:lineRule="auto"/>
        <w:rPr>
          <w:rFonts w:ascii="Times New Roman" w:hAnsi="Times New Roman" w:cs="Times New Roman"/>
          <w:sz w:val="24"/>
          <w:szCs w:val="24"/>
        </w:rPr>
      </w:pPr>
      <w:r>
        <w:rPr>
          <w:noProof/>
        </w:rPr>
        <w:pict>
          <v:group id="Group 48" o:spid="_x0000_s1060" style="position:absolute;margin-left:175.35pt;margin-top:13.1pt;width:52.3pt;height:59.25pt;z-index:251689984" coordorigin="7817,863" coordsize="1046,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 o:spid="_x0000_s1061" type="#_x0000_t67" style="position:absolute;left:8264;top:1285;width:192;height: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pt9MIA&#10;AADbAAAADwAAAGRycy9kb3ducmV2LnhtbESPzW7CMBCE75V4B2uReisOCCpIMQgQlQo3fh5gGy9J&#10;IF6H2A3m7TFSJY6jmflGM50HU4mWGldaVtDvJSCIM6tLzhUcD98fYxDOI2usLJOCOzmYzzpvU0y1&#10;vfGO2r3PRYSwS1FB4X2dSumyggy6nq2Jo3eyjUEfZZNL3eAtwk0lB0nyKQ2WHBcKrGlVUHbZ/xkF&#10;drsztNiGdTYK1/Y3LOm+OZNS792w+ALhKfhX+L/9oxUMJ/D8En+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m30wgAAANsAAAAPAAAAAAAAAAAAAAAAAJgCAABkcnMvZG93&#10;bnJldi54bWxQSwUGAAAAAAQABAD1AAAAhwMAAAAA&#10;" fillcolor="black [3200]" strokecolor="#f2f2f2 [3041]" strokeweight="3pt">
              <v:shadow on="t" color="#7f7f7f [1601]" opacity=".5" offset="1pt"/>
              <v:textbox style="layout-flow:vertical-ideographic"/>
            </v:shape>
            <v:rect id="Rectangle 4" o:spid="_x0000_s1062" style="position:absolute;left:7817;top:863;width:1046;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ED17F9" w:rsidRPr="001954D1" w:rsidRDefault="00ED17F9" w:rsidP="00ED17F9">
                    <w:pPr>
                      <w:jc w:val="center"/>
                      <w:rPr>
                        <w:rFonts w:ascii="Times New Roman" w:hAnsi="Times New Roman" w:cs="Times New Roman"/>
                        <w:b/>
                        <w:sz w:val="20"/>
                        <w:szCs w:val="20"/>
                      </w:rPr>
                    </w:pPr>
                    <w:r>
                      <w:rPr>
                        <w:rFonts w:ascii="Times New Roman" w:hAnsi="Times New Roman" w:cs="Times New Roman"/>
                        <w:b/>
                        <w:sz w:val="20"/>
                        <w:szCs w:val="20"/>
                      </w:rPr>
                      <w:t>61.36</w:t>
                    </w:r>
                    <w:r w:rsidRPr="001954D1">
                      <w:rPr>
                        <w:rFonts w:ascii="Times New Roman" w:hAnsi="Times New Roman" w:cs="Times New Roman"/>
                        <w:b/>
                        <w:sz w:val="20"/>
                        <w:szCs w:val="20"/>
                      </w:rPr>
                      <w:t>%</w:t>
                    </w:r>
                  </w:p>
                </w:txbxContent>
              </v:textbox>
            </v:rect>
          </v:group>
        </w:pict>
      </w:r>
    </w:p>
    <w:p w:rsidR="00ED17F9" w:rsidRPr="00A314D6" w:rsidRDefault="00ED17F9" w:rsidP="00BD0EAC">
      <w:pPr>
        <w:spacing w:line="240" w:lineRule="auto"/>
        <w:rPr>
          <w:rFonts w:ascii="Times New Roman" w:hAnsi="Times New Roman" w:cs="Times New Roman"/>
          <w:sz w:val="24"/>
          <w:szCs w:val="24"/>
        </w:rPr>
      </w:pPr>
    </w:p>
    <w:p w:rsidR="00ED17F9" w:rsidRPr="00A314D6" w:rsidRDefault="00ED17F9" w:rsidP="00BD0EAC">
      <w:pPr>
        <w:spacing w:line="240" w:lineRule="auto"/>
        <w:ind w:right="-567"/>
        <w:rPr>
          <w:rFonts w:ascii="Times New Roman" w:hAnsi="Times New Roman" w:cs="Times New Roman"/>
          <w:spacing w:val="4"/>
          <w:sz w:val="24"/>
          <w:szCs w:val="24"/>
        </w:rPr>
      </w:pPr>
      <w:r>
        <w:rPr>
          <w:noProof/>
        </w:rPr>
        <w:pict>
          <v:group id="Group 56" o:spid="_x0000_s1052" style="position:absolute;margin-left:8.1pt;margin-top:19.8pt;width:402pt;height:48.75pt;z-index:251691008;mso-position-horizontal-relative:margin" coordorigin="2587,4840" coordsize="7294,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">
            <v:shapetype id="_x0000_t32" coordsize="21600,21600" o:spt="32" o:oned="t" path="m,l21600,21600e" filled="f">
              <v:path arrowok="t" fillok="f" o:connecttype="none"/>
              <o:lock v:ext="edit" shapetype="t"/>
            </v:shapetype>
            <v:shape id="AutoShape 6" o:spid="_x0000_s1053" type="#_x0000_t32" style="position:absolute;left:2587;top:5209;width:7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ViNcQAAADbAAAADwAAAGRycy9kb3ducmV2LnhtbESPQWvCQBSE74X+h+UJ3pqNhdqQuoot&#10;KXjwYFV6fmSfSUz2bZrdJtFf7xYKHoeZ+YZZrEbTiJ46V1lWMItiEMS51RUXCo6Hz6cEhPPIGhvL&#10;pOBCDlbLx4cFptoO/EX93hciQNilqKD0vk2ldHlJBl1kW+LgnWxn0AfZFVJ3OAS4aeRzHM+lwYrD&#10;QoktfZSU1/tfo+A8StsOP1m2Lc7f9XuCrt5dnVLTybh+A+Fp9Pfwf3ujFby8wt+X8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WI1xAAAANsAAAAPAAAAAAAAAAAA&#10;AAAAAKECAABkcnMvZG93bnJldi54bWxQSwUGAAAAAAQABAD5AAAAkgMAAAAA&#10;" strokeweight="3pt"/>
            <v:shape id="AutoShape 7" o:spid="_x0000_s1054" type="#_x0000_t32" style="position:absolute;left:2587;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LIsMAAADbAAAADwAAAGRycy9kb3ducmV2LnhtbERPz2vCMBS+D/wfwhN2GZq6siHVKDpw&#10;bLDDWhWvj+bZFJuX0mS1/e+Xw2DHj+/3ejvYRvTU+dqxgsU8AUFcOl1zpeB0PMyWIHxA1tg4JgUj&#10;edhuJg9rzLS7c059ESoRQ9hnqMCE0GZS+tKQRT93LXHkrq6zGCLsKqk7vMdw28jnJHmVFmuODQZb&#10;ejNU3oofqyD0Seqflqd8fzbvt69LuvscD99KPU6H3QpEoCH8i//cH1rBSxwbv8Qf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uSyLDAAAA2wAAAA8AAAAAAAAAAAAA&#10;AAAAoQIAAGRycy9kb3ducmV2LnhtbFBLBQYAAAAABAAEAPkAAACRAwAAAAA=&#10;" strokeweight="2.25pt"/>
            <v:shape id="AutoShape 8" o:spid="_x0000_s1055" type="#_x0000_t32" style="position:absolute;left:4044;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mcIAAADbAAAADwAAAGRycy9kb3ducmV2LnhtbERPz2vCMBS+D/Y/hDfwMmY6C0WqUapQ&#10;UdhhOseuj+bZFJuX0mS1/vfmMNjx4/u9XI+2FQP1vnGs4H2agCCunG64VnD+Kt/mIHxA1tg6JgV3&#10;8rBePT8tMdfuxkcaTqEWMYR9jgpMCF0upa8MWfRT1xFH7uJ6iyHCvpa6x1sMt62cJUkmLTYcGwx2&#10;tDVUXU+/VkEYktS/zs/HzbfZXT9+0uJwLz+VmryMxQJEoDH8i//ce60gi+vjl/gD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NmcIAAADbAAAADwAAAAAAAAAAAAAA&#10;AAChAgAAZHJzL2Rvd25yZXYueG1sUEsFBgAAAAAEAAQA+QAAAJADAAAAAA==&#10;" strokeweight="2.25pt"/>
            <v:shape id="AutoShape 9" o:spid="_x0000_s1056" type="#_x0000_t32" style="position:absolute;left:8299;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goAsUAAADbAAAADwAAAGRycy9kb3ducmV2LnhtbESPzWrDMBCE74G+g9hCLyGR3UAIThTj&#10;FlJa6KH5I9fF2lrG1spYquO8fVUo5DjMzDfMJh9tKwbqfe1YQTpPQBCXTtdcKTgdd7MVCB+QNbaO&#10;ScGNPOTbh8kGM+2uvKfhECoRIewzVGBC6DIpfWnIop+7jjh63663GKLsK6l7vEa4beVzkiylxZrj&#10;gsGOXg2VzeHHKghDsvDT1Wn/cjZvzedlUXzcdl9KPT2OxRpEoDHcw//td61gmcLfl/g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LgoAsUAAADbAAAADwAAAAAAAAAA&#10;AAAAAAChAgAAZHJzL2Rvd25yZXYueG1sUEsFBgAAAAAEAAQA+QAAAJMDAAAAAA==&#10;" strokeweight="2.25pt"/>
            <v:shape id="AutoShape 10" o:spid="_x0000_s1057" type="#_x0000_t32" style="position:absolute;left:9881;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q2dcUAAADbAAAADwAAAGRycy9kb3ducmV2LnhtbESPQWvCQBSE7wX/w/IEL6VuqiCSuoZY&#10;SLHgoVpLr4/sMxuSfRuy2xj/fVco9DjMzDfMJhttKwbqfe1YwfM8AUFcOl1zpeD8WTytQfiArLF1&#10;TApu5CHbTh42mGp35SMNp1CJCGGfogITQpdK6UtDFv3cdcTRu7jeYoiyr6Tu8RrhtpWLJFlJizXH&#10;BYMdvRoqm9OPVRCGZOkf1+fj7su8NYfvZf5+Kz6Umk3H/AVEoDH8h//ae61gtYD7l/g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Gq2dcUAAADbAAAADwAAAAAAAAAA&#10;AAAAAAChAgAAZHJzL2Rvd25yZXYueG1sUEsFBgAAAAAEAAQA+QAAAJMDAAAAAA==&#10;" strokeweight="2.25pt"/>
            <v:shape id="AutoShape 11" o:spid="_x0000_s1058" type="#_x0000_t32" style="position:absolute;left:5455;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YT7sQAAADbAAAADwAAAGRycy9kb3ducmV2LnhtbESPT4vCMBTE7wt+h/AEL4uma0GkGkUF&#10;xYU9rP/w+mieTbF5KU221m+/WVjwOMzMb5j5srOVaKnxpWMFH6MEBHHudMmFgvNpO5yC8AFZY+WY&#10;FDzJw3LRe5tjpt2DD9QeQyEihH2GCkwIdSalzw1Z9CNXE0fv5hqLIcqmkLrBR4TbSo6TZCItlhwX&#10;DNa0MZTfjz9WQWiT1L9Pz4f1xezuX9d09fncfis16HerGYhAXXiF/9t7rWCSwt+X+A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JhPuxAAAANsAAAAPAAAAAAAAAAAA&#10;AAAAAKECAABkcnMvZG93bnJldi54bWxQSwUGAAAAAAQABAD5AAAAkgMAAAAA&#10;" strokeweight="2.25pt"/>
            <v:shape id="AutoShape 12" o:spid="_x0000_s1059" type="#_x0000_t32" style="position:absolute;left:6838;top:4861;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msUAAADbAAAADwAAAGRycy9kb3ducmV2LnhtbESPQWvCQBSE70L/w/IKvUjdVEUkzUas&#10;oFjwoNbS6yP7mg1m34bsNsZ/3xUEj8PMfMNki97WoqPWV44VvI0SEMSF0xWXCk5f69c5CB+QNdaO&#10;ScGVPCzyp0GGqXYXPlB3DKWIEPYpKjAhNKmUvjBk0Y9cQxy9X9daDFG2pdQtXiLc1nKcJDNpseK4&#10;YLChlaHifPyzCkKXTPxwfjp8fJvNefczWX5e13ulXp775TuIQH14hO/trVYwm8LtS/wBMv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LmsUAAADbAAAADwAAAAAAAAAA&#10;AAAAAAChAgAAZHJzL2Rvd25yZXYueG1sUEsFBgAAAAAEAAQA+QAAAJMDAAAAAA==&#10;" strokeweight="2.25pt"/>
            <w10:wrap anchorx="margin"/>
          </v:group>
        </w:pict>
      </w:r>
      <w:r w:rsidRPr="00A314D6">
        <w:rPr>
          <w:rFonts w:ascii="Times New Roman" w:hAnsi="Times New Roman" w:cs="Times New Roman"/>
          <w:spacing w:val="4"/>
          <w:sz w:val="24"/>
          <w:szCs w:val="24"/>
        </w:rPr>
        <w:t>20%</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t>36%</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t xml:space="preserve">    52%                 68%                  84%                  100%</w:t>
      </w:r>
    </w:p>
    <w:p w:rsidR="00ED17F9" w:rsidRPr="00A314D6" w:rsidRDefault="00ED17F9" w:rsidP="00BD0EAC">
      <w:pPr>
        <w:spacing w:line="240" w:lineRule="auto"/>
        <w:jc w:val="center"/>
        <w:rPr>
          <w:rFonts w:ascii="Times New Roman" w:hAnsi="Times New Roman" w:cs="Times New Roman"/>
          <w:spacing w:val="4"/>
          <w:sz w:val="24"/>
          <w:szCs w:val="24"/>
        </w:rPr>
      </w:pPr>
    </w:p>
    <w:p w:rsidR="00ED17F9" w:rsidRPr="00FA60DF" w:rsidRDefault="00ED17F9" w:rsidP="00BD0EAC">
      <w:pPr>
        <w:spacing w:line="240" w:lineRule="auto"/>
        <w:ind w:right="-567"/>
        <w:rPr>
          <w:rFonts w:ascii="Times New Roman" w:hAnsi="Times New Roman" w:cs="Times New Roman"/>
          <w:b/>
          <w:spacing w:val="4"/>
          <w:sz w:val="24"/>
          <w:szCs w:val="24"/>
        </w:rPr>
      </w:pPr>
      <w:r w:rsidRPr="00FA60DF">
        <w:rPr>
          <w:rFonts w:ascii="Times New Roman" w:hAnsi="Times New Roman" w:cs="Times New Roman"/>
          <w:b/>
          <w:bCs/>
          <w:spacing w:val="4"/>
          <w:sz w:val="24"/>
          <w:szCs w:val="24"/>
        </w:rPr>
        <w:t xml:space="preserve">            STB</w:t>
      </w:r>
      <w:r w:rsidRPr="00FA60DF">
        <w:rPr>
          <w:rFonts w:ascii="Times New Roman" w:hAnsi="Times New Roman" w:cs="Times New Roman"/>
          <w:b/>
          <w:spacing w:val="4"/>
          <w:sz w:val="24"/>
          <w:szCs w:val="24"/>
        </w:rPr>
        <w:t xml:space="preserve">                   TB                   CB                    B                        SB</w:t>
      </w:r>
    </w:p>
    <w:p w:rsidR="00ED17F9" w:rsidRPr="00A314D6" w:rsidRDefault="00ED17F9" w:rsidP="00BD0EAC">
      <w:pPr>
        <w:spacing w:after="0" w:line="240" w:lineRule="auto"/>
        <w:jc w:val="center"/>
        <w:rPr>
          <w:rFonts w:ascii="Times New Roman" w:hAnsi="Times New Roman" w:cs="Times New Roman"/>
          <w:b/>
          <w:sz w:val="24"/>
          <w:szCs w:val="24"/>
        </w:rPr>
      </w:pPr>
      <w:bookmarkStart w:id="2" w:name="_Toc504824356"/>
      <w:bookmarkStart w:id="3" w:name="_Toc504945351"/>
      <w:r w:rsidRPr="00A314D6">
        <w:rPr>
          <w:rFonts w:ascii="Times New Roman" w:hAnsi="Times New Roman" w:cs="Times New Roman"/>
          <w:b/>
          <w:sz w:val="24"/>
          <w:szCs w:val="24"/>
        </w:rPr>
        <w:t xml:space="preserve">Gambar 4.1 </w:t>
      </w:r>
    </w:p>
    <w:p w:rsidR="00ED17F9" w:rsidRPr="00A314D6" w:rsidRDefault="00ED17F9" w:rsidP="00BD0EAC">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Standart Kategori </w:t>
      </w:r>
      <w:r>
        <w:rPr>
          <w:rFonts w:ascii="Times New Roman" w:hAnsi="Times New Roman" w:cs="Times New Roman"/>
          <w:b/>
          <w:sz w:val="24"/>
          <w:szCs w:val="24"/>
        </w:rPr>
        <w:t>Responden</w:t>
      </w:r>
      <w:bookmarkEnd w:id="2"/>
      <w:bookmarkEnd w:id="3"/>
      <w:r w:rsidRPr="00A314D6">
        <w:rPr>
          <w:rFonts w:ascii="Times New Roman" w:hAnsi="Times New Roman" w:cs="Times New Roman"/>
          <w:b/>
          <w:sz w:val="24"/>
          <w:szCs w:val="24"/>
        </w:rPr>
        <w:t xml:space="preserve"> </w:t>
      </w:r>
      <w:r w:rsidRPr="00A314D6">
        <w:rPr>
          <w:rFonts w:ascii="Times New Roman" w:hAnsi="Times New Roman" w:cs="Times New Roman"/>
          <w:b/>
          <w:i/>
          <w:sz w:val="24"/>
          <w:szCs w:val="24"/>
        </w:rPr>
        <w:t>Word Of Mouth</w:t>
      </w:r>
    </w:p>
    <w:p w:rsidR="00ED17F9" w:rsidRDefault="00ED17F9" w:rsidP="00BD0EAC">
      <w:pPr>
        <w:spacing w:line="240" w:lineRule="auto"/>
        <w:jc w:val="both"/>
        <w:rPr>
          <w:rFonts w:ascii="Times New Roman" w:hAnsi="Times New Roman" w:cs="Times New Roman"/>
          <w:sz w:val="24"/>
          <w:szCs w:val="24"/>
        </w:rPr>
      </w:pPr>
      <w:r w:rsidRPr="00A314D6">
        <w:rPr>
          <w:rFonts w:ascii="Times New Roman" w:hAnsi="Times New Roman" w:cs="Times New Roman"/>
          <w:sz w:val="24"/>
          <w:szCs w:val="24"/>
        </w:rPr>
        <w:tab/>
      </w:r>
    </w:p>
    <w:p w:rsidR="00ED17F9" w:rsidRPr="00A314D6" w:rsidRDefault="00ED17F9" w:rsidP="00BD0EAC">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Pr="00A314D6">
        <w:rPr>
          <w:rFonts w:ascii="Times New Roman" w:hAnsi="Times New Roman" w:cs="Times New Roman"/>
          <w:sz w:val="24"/>
          <w:szCs w:val="24"/>
        </w:rPr>
        <w:t>Dari tan</w:t>
      </w:r>
      <w:r>
        <w:rPr>
          <w:rFonts w:ascii="Times New Roman" w:hAnsi="Times New Roman" w:cs="Times New Roman"/>
          <w:sz w:val="24"/>
          <w:szCs w:val="24"/>
        </w:rPr>
        <w:t>ggapan 100 orang Responden dan 17</w:t>
      </w:r>
      <w:r w:rsidRPr="00A314D6">
        <w:rPr>
          <w:rFonts w:ascii="Times New Roman" w:hAnsi="Times New Roman" w:cs="Times New Roman"/>
          <w:sz w:val="24"/>
          <w:szCs w:val="24"/>
        </w:rPr>
        <w:t xml:space="preserve"> pernyataan, didapat persentase pencapaian total skor t</w:t>
      </w:r>
      <w:r>
        <w:rPr>
          <w:rFonts w:ascii="Times New Roman" w:hAnsi="Times New Roman" w:cs="Times New Roman"/>
          <w:sz w:val="24"/>
          <w:szCs w:val="24"/>
        </w:rPr>
        <w:t>erhadap skor ideal sebesar 61.36%</w:t>
      </w:r>
      <w:r w:rsidRPr="00A314D6">
        <w:rPr>
          <w:rFonts w:ascii="Times New Roman" w:hAnsi="Times New Roman" w:cs="Times New Roman"/>
          <w:sz w:val="24"/>
          <w:szCs w:val="24"/>
        </w:rPr>
        <w:t>, di mana persentase tersebut berada diantara</w:t>
      </w:r>
      <w:r>
        <w:rPr>
          <w:rFonts w:ascii="Times New Roman" w:hAnsi="Times New Roman" w:cs="Times New Roman"/>
          <w:sz w:val="24"/>
          <w:szCs w:val="24"/>
        </w:rPr>
        <w:t xml:space="preserve"> rentang 52% sampai dengan 68</w:t>
      </w:r>
      <w:r w:rsidRPr="00A314D6">
        <w:rPr>
          <w:rFonts w:ascii="Times New Roman" w:hAnsi="Times New Roman" w:cs="Times New Roman"/>
          <w:sz w:val="24"/>
          <w:szCs w:val="24"/>
        </w:rPr>
        <w:t xml:space="preserve">%. Dengan demikian dapat disimpulkan bahwa berdasarkan tanggapan </w:t>
      </w:r>
      <w:r>
        <w:rPr>
          <w:rFonts w:ascii="Times New Roman" w:hAnsi="Times New Roman" w:cs="Times New Roman"/>
          <w:sz w:val="24"/>
          <w:szCs w:val="24"/>
        </w:rPr>
        <w:t>Responden</w:t>
      </w:r>
      <w:r w:rsidRPr="00A314D6">
        <w:rPr>
          <w:rFonts w:ascii="Times New Roman" w:hAnsi="Times New Roman" w:cs="Times New Roman"/>
          <w:sz w:val="24"/>
          <w:szCs w:val="24"/>
        </w:rPr>
        <w:t xml:space="preserve"> </w:t>
      </w:r>
      <w:r w:rsidRPr="00A314D6">
        <w:rPr>
          <w:rFonts w:ascii="Times New Roman" w:hAnsi="Times New Roman" w:cs="Times New Roman"/>
          <w:i/>
          <w:sz w:val="24"/>
          <w:szCs w:val="24"/>
        </w:rPr>
        <w:t>Word Of Mouth</w:t>
      </w:r>
      <w:r w:rsidRPr="00A314D6">
        <w:rPr>
          <w:rFonts w:ascii="Times New Roman" w:hAnsi="Times New Roman" w:cs="Times New Roman"/>
          <w:sz w:val="24"/>
          <w:szCs w:val="24"/>
        </w:rPr>
        <w:t xml:space="preserve"> termasuk ke dalam kategori “</w:t>
      </w:r>
      <w:r>
        <w:rPr>
          <w:rFonts w:ascii="Times New Roman" w:hAnsi="Times New Roman" w:cs="Times New Roman"/>
          <w:sz w:val="24"/>
          <w:szCs w:val="24"/>
        </w:rPr>
        <w:t xml:space="preserve">Cukup </w:t>
      </w:r>
      <w:r w:rsidRPr="00A314D6">
        <w:rPr>
          <w:rFonts w:ascii="Times New Roman" w:hAnsi="Times New Roman" w:cs="Times New Roman"/>
          <w:sz w:val="24"/>
          <w:szCs w:val="24"/>
        </w:rPr>
        <w:t>Baik”</w:t>
      </w:r>
      <w:r>
        <w:rPr>
          <w:rFonts w:ascii="Times New Roman" w:hAnsi="Times New Roman" w:cs="Times New Roman"/>
          <w:sz w:val="24"/>
          <w:szCs w:val="24"/>
        </w:rPr>
        <w:t>.</w:t>
      </w:r>
    </w:p>
    <w:p w:rsidR="00ED17F9" w:rsidRDefault="00ED17F9" w:rsidP="00BD0EAC">
      <w:pPr>
        <w:pStyle w:val="NoSpacing"/>
        <w:tabs>
          <w:tab w:val="left" w:pos="720"/>
        </w:tabs>
        <w:ind w:left="0" w:firstLine="0"/>
        <w:rPr>
          <w:rFonts w:ascii="Times New Roman" w:hAnsi="Times New Roman" w:cs="Times New Roman"/>
        </w:rPr>
      </w:pPr>
    </w:p>
    <w:p w:rsidR="00ED17F9" w:rsidRPr="00BF77EB" w:rsidRDefault="00ED17F9" w:rsidP="00BD0EAC">
      <w:pPr>
        <w:pStyle w:val="NoSpacing"/>
        <w:tabs>
          <w:tab w:val="left" w:pos="450"/>
        </w:tabs>
        <w:jc w:val="center"/>
        <w:rPr>
          <w:rFonts w:ascii="Times New Roman" w:hAnsi="Times New Roman" w:cs="Times New Roman"/>
          <w:b/>
        </w:rPr>
      </w:pPr>
      <w:r>
        <w:rPr>
          <w:rFonts w:ascii="Times New Roman" w:hAnsi="Times New Roman" w:cs="Times New Roman"/>
          <w:b/>
        </w:rPr>
        <w:t>Tabel 4.2</w:t>
      </w:r>
    </w:p>
    <w:p w:rsidR="00ED17F9" w:rsidRDefault="00ED17F9" w:rsidP="00BD0EAC">
      <w:pPr>
        <w:pStyle w:val="NoSpacing"/>
        <w:tabs>
          <w:tab w:val="left" w:pos="450"/>
        </w:tabs>
        <w:jc w:val="center"/>
        <w:rPr>
          <w:rFonts w:ascii="Times New Roman" w:hAnsi="Times New Roman" w:cs="Times New Roman"/>
          <w:b/>
        </w:rPr>
      </w:pPr>
      <w:r w:rsidRPr="00BF77EB">
        <w:rPr>
          <w:rFonts w:ascii="Times New Roman" w:hAnsi="Times New Roman" w:cs="Times New Roman"/>
          <w:b/>
        </w:rPr>
        <w:t xml:space="preserve">Hasil Uji Validitas Variabel </w:t>
      </w:r>
      <w:r>
        <w:rPr>
          <w:rFonts w:ascii="Times New Roman" w:hAnsi="Times New Roman" w:cs="Times New Roman"/>
          <w:b/>
        </w:rPr>
        <w:t>Kepercayaan Konsumen</w:t>
      </w:r>
    </w:p>
    <w:tbl>
      <w:tblPr>
        <w:tblStyle w:val="TableGrid1"/>
        <w:tblW w:w="0" w:type="auto"/>
        <w:jc w:val="center"/>
        <w:tblLook w:val="04A0" w:firstRow="1" w:lastRow="0" w:firstColumn="1" w:lastColumn="0" w:noHBand="0" w:noVBand="1"/>
      </w:tblPr>
      <w:tblGrid>
        <w:gridCol w:w="1585"/>
        <w:gridCol w:w="962"/>
        <w:gridCol w:w="2209"/>
        <w:gridCol w:w="1586"/>
        <w:gridCol w:w="1586"/>
      </w:tblGrid>
      <w:tr w:rsidR="00ED17F9" w:rsidRPr="008F282A" w:rsidTr="00CA3C3B">
        <w:trPr>
          <w:jc w:val="center"/>
        </w:trPr>
        <w:tc>
          <w:tcPr>
            <w:tcW w:w="1585" w:type="dxa"/>
            <w:shd w:val="clear" w:color="auto" w:fill="B4C6E7"/>
            <w:vAlign w:val="center"/>
          </w:tcPr>
          <w:p w:rsidR="00ED17F9" w:rsidRPr="008F282A" w:rsidRDefault="00ED17F9"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Variabel</w:t>
            </w:r>
          </w:p>
        </w:tc>
        <w:tc>
          <w:tcPr>
            <w:tcW w:w="962" w:type="dxa"/>
            <w:shd w:val="clear" w:color="auto" w:fill="B4C6E7"/>
            <w:vAlign w:val="center"/>
          </w:tcPr>
          <w:p w:rsidR="00ED17F9" w:rsidRPr="008F282A" w:rsidRDefault="00ED17F9"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No item</w:t>
            </w:r>
          </w:p>
        </w:tc>
        <w:tc>
          <w:tcPr>
            <w:tcW w:w="2209" w:type="dxa"/>
            <w:shd w:val="clear" w:color="auto" w:fill="B4C6E7"/>
            <w:vAlign w:val="center"/>
          </w:tcPr>
          <w:p w:rsidR="00ED17F9" w:rsidRPr="008F282A" w:rsidRDefault="00ED17F9"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R hitung</w:t>
            </w:r>
          </w:p>
        </w:tc>
        <w:tc>
          <w:tcPr>
            <w:tcW w:w="1586" w:type="dxa"/>
            <w:shd w:val="clear" w:color="auto" w:fill="B4C6E7"/>
            <w:vAlign w:val="center"/>
          </w:tcPr>
          <w:p w:rsidR="00ED17F9" w:rsidRPr="008F282A" w:rsidRDefault="00ED17F9"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R tabel</w:t>
            </w:r>
          </w:p>
        </w:tc>
        <w:tc>
          <w:tcPr>
            <w:tcW w:w="1586" w:type="dxa"/>
            <w:shd w:val="clear" w:color="auto" w:fill="B4C6E7"/>
            <w:vAlign w:val="center"/>
          </w:tcPr>
          <w:p w:rsidR="00ED17F9" w:rsidRPr="008F282A" w:rsidRDefault="00ED17F9" w:rsidP="00BD0EAC">
            <w:pPr>
              <w:spacing w:after="0" w:line="240" w:lineRule="auto"/>
              <w:jc w:val="center"/>
              <w:rPr>
                <w:rFonts w:ascii="Times New Roman" w:eastAsia="Calibri" w:hAnsi="Times New Roman" w:cs="Times New Roman"/>
                <w:b/>
              </w:rPr>
            </w:pPr>
            <w:r w:rsidRPr="008F282A">
              <w:rPr>
                <w:rFonts w:ascii="Times New Roman" w:eastAsia="Calibri" w:hAnsi="Times New Roman" w:cs="Times New Roman"/>
                <w:b/>
              </w:rPr>
              <w:t>Kesimpulan</w:t>
            </w:r>
          </w:p>
        </w:tc>
      </w:tr>
      <w:tr w:rsidR="00ED17F9" w:rsidRPr="008F282A" w:rsidTr="00CA3C3B">
        <w:trPr>
          <w:jc w:val="center"/>
        </w:trPr>
        <w:tc>
          <w:tcPr>
            <w:tcW w:w="1585" w:type="dxa"/>
            <w:vMerge w:val="restart"/>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Kepercayaan Konsumen</w:t>
            </w:r>
          </w:p>
        </w:tc>
        <w:tc>
          <w:tcPr>
            <w:tcW w:w="962" w:type="dxa"/>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1</w:t>
            </w:r>
          </w:p>
        </w:tc>
        <w:tc>
          <w:tcPr>
            <w:tcW w:w="2209" w:type="dxa"/>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0.8116</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ED17F9" w:rsidRPr="008F282A" w:rsidTr="00CA3C3B">
        <w:trPr>
          <w:jc w:val="center"/>
        </w:trPr>
        <w:tc>
          <w:tcPr>
            <w:tcW w:w="1585" w:type="dxa"/>
            <w:vMerge/>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p>
        </w:tc>
        <w:tc>
          <w:tcPr>
            <w:tcW w:w="962" w:type="dxa"/>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2</w:t>
            </w:r>
          </w:p>
        </w:tc>
        <w:tc>
          <w:tcPr>
            <w:tcW w:w="2209" w:type="dxa"/>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0.9060</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ED17F9" w:rsidRPr="008F282A" w:rsidTr="00CA3C3B">
        <w:trPr>
          <w:jc w:val="center"/>
        </w:trPr>
        <w:tc>
          <w:tcPr>
            <w:tcW w:w="1585" w:type="dxa"/>
            <w:vMerge/>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p>
        </w:tc>
        <w:tc>
          <w:tcPr>
            <w:tcW w:w="962" w:type="dxa"/>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3</w:t>
            </w:r>
          </w:p>
        </w:tc>
        <w:tc>
          <w:tcPr>
            <w:tcW w:w="2209" w:type="dxa"/>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0.8425</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ED17F9" w:rsidRPr="008F282A" w:rsidTr="00CA3C3B">
        <w:trPr>
          <w:jc w:val="center"/>
        </w:trPr>
        <w:tc>
          <w:tcPr>
            <w:tcW w:w="1585" w:type="dxa"/>
            <w:vMerge/>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p>
        </w:tc>
        <w:tc>
          <w:tcPr>
            <w:tcW w:w="962" w:type="dxa"/>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4</w:t>
            </w:r>
          </w:p>
        </w:tc>
        <w:tc>
          <w:tcPr>
            <w:tcW w:w="2209" w:type="dxa"/>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0.7982</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ED17F9" w:rsidRPr="008F282A" w:rsidTr="00CA3C3B">
        <w:trPr>
          <w:jc w:val="center"/>
        </w:trPr>
        <w:tc>
          <w:tcPr>
            <w:tcW w:w="1585" w:type="dxa"/>
            <w:vMerge/>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p>
        </w:tc>
        <w:tc>
          <w:tcPr>
            <w:tcW w:w="962" w:type="dxa"/>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Calibri" w:hAnsi="Times New Roman" w:cs="Times New Roman"/>
                <w:sz w:val="24"/>
                <w:szCs w:val="24"/>
              </w:rPr>
              <w:t>5</w:t>
            </w:r>
          </w:p>
        </w:tc>
        <w:tc>
          <w:tcPr>
            <w:tcW w:w="2209" w:type="dxa"/>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color w:val="000000"/>
              </w:rPr>
              <w:t>0.8940</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rPr>
            </w:pPr>
            <w:r w:rsidRPr="008F282A">
              <w:rPr>
                <w:rFonts w:ascii="Times New Roman" w:eastAsia="Times New Roman" w:hAnsi="Times New Roman" w:cs="Times New Roman"/>
                <w:color w:val="000000"/>
                <w:szCs w:val="24"/>
              </w:rPr>
              <w:t>0.3061</w:t>
            </w:r>
          </w:p>
        </w:tc>
        <w:tc>
          <w:tcPr>
            <w:tcW w:w="1586" w:type="dxa"/>
            <w:vAlign w:val="center"/>
          </w:tcPr>
          <w:p w:rsidR="00ED17F9" w:rsidRPr="008F282A" w:rsidRDefault="00ED17F9" w:rsidP="00BD0EAC">
            <w:pPr>
              <w:spacing w:after="0" w:line="240" w:lineRule="auto"/>
              <w:jc w:val="center"/>
              <w:rPr>
                <w:rFonts w:ascii="Times New Roman" w:eastAsia="Calibri" w:hAnsi="Times New Roman" w:cs="Times New Roman"/>
                <w:i/>
              </w:rPr>
            </w:pPr>
            <w:r w:rsidRPr="008F282A">
              <w:rPr>
                <w:rFonts w:ascii="Times New Roman" w:eastAsia="Calibri" w:hAnsi="Times New Roman" w:cs="Times New Roman"/>
                <w:i/>
              </w:rPr>
              <w:t>Valid</w:t>
            </w:r>
          </w:p>
        </w:tc>
      </w:tr>
      <w:tr w:rsidR="00ED17F9" w:rsidRPr="008F282A" w:rsidTr="00CA3C3B">
        <w:trPr>
          <w:jc w:val="center"/>
        </w:trPr>
        <w:tc>
          <w:tcPr>
            <w:tcW w:w="4756" w:type="dxa"/>
            <w:gridSpan w:val="3"/>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rPr>
              <w:t>Koefisien reliabilitas</w:t>
            </w:r>
          </w:p>
        </w:tc>
        <w:tc>
          <w:tcPr>
            <w:tcW w:w="3172" w:type="dxa"/>
            <w:gridSpan w:val="2"/>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Times New Roman" w:hAnsi="Times New Roman" w:cs="Times New Roman"/>
                <w:color w:val="000000"/>
                <w:szCs w:val="24"/>
              </w:rPr>
              <w:t>0.884</w:t>
            </w:r>
          </w:p>
        </w:tc>
      </w:tr>
      <w:tr w:rsidR="00ED17F9" w:rsidRPr="008F282A" w:rsidTr="00CA3C3B">
        <w:trPr>
          <w:jc w:val="center"/>
        </w:trPr>
        <w:tc>
          <w:tcPr>
            <w:tcW w:w="4756" w:type="dxa"/>
            <w:gridSpan w:val="3"/>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rPr>
              <w:t>Titik kritis</w:t>
            </w:r>
          </w:p>
        </w:tc>
        <w:tc>
          <w:tcPr>
            <w:tcW w:w="3172" w:type="dxa"/>
            <w:gridSpan w:val="2"/>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Times New Roman" w:hAnsi="Times New Roman" w:cs="Times New Roman"/>
                <w:color w:val="000000"/>
                <w:szCs w:val="24"/>
              </w:rPr>
              <w:t>0.600</w:t>
            </w:r>
          </w:p>
        </w:tc>
      </w:tr>
      <w:tr w:rsidR="00ED17F9" w:rsidRPr="008F282A" w:rsidTr="00CA3C3B">
        <w:trPr>
          <w:jc w:val="center"/>
        </w:trPr>
        <w:tc>
          <w:tcPr>
            <w:tcW w:w="4756" w:type="dxa"/>
            <w:gridSpan w:val="3"/>
            <w:vAlign w:val="center"/>
          </w:tcPr>
          <w:p w:rsidR="00ED17F9" w:rsidRPr="008F282A" w:rsidRDefault="00ED17F9" w:rsidP="00BD0EAC">
            <w:pPr>
              <w:spacing w:after="0" w:line="240" w:lineRule="auto"/>
              <w:jc w:val="center"/>
              <w:rPr>
                <w:rFonts w:ascii="Times New Roman" w:eastAsia="Calibri" w:hAnsi="Times New Roman" w:cs="Times New Roman"/>
                <w:color w:val="000000"/>
              </w:rPr>
            </w:pPr>
            <w:r w:rsidRPr="008F282A">
              <w:rPr>
                <w:rFonts w:ascii="Times New Roman" w:eastAsia="Calibri" w:hAnsi="Times New Roman" w:cs="Times New Roman"/>
              </w:rPr>
              <w:t>keterangan</w:t>
            </w:r>
          </w:p>
        </w:tc>
        <w:tc>
          <w:tcPr>
            <w:tcW w:w="3172" w:type="dxa"/>
            <w:gridSpan w:val="2"/>
            <w:vAlign w:val="center"/>
          </w:tcPr>
          <w:p w:rsidR="00ED17F9" w:rsidRPr="008F282A" w:rsidRDefault="00ED17F9" w:rsidP="00BD0EAC">
            <w:pPr>
              <w:spacing w:after="0" w:line="240" w:lineRule="auto"/>
              <w:jc w:val="center"/>
              <w:rPr>
                <w:rFonts w:ascii="Times New Roman" w:eastAsia="Calibri" w:hAnsi="Times New Roman" w:cs="Times New Roman"/>
                <w:sz w:val="24"/>
                <w:szCs w:val="24"/>
              </w:rPr>
            </w:pPr>
            <w:r w:rsidRPr="008F282A">
              <w:rPr>
                <w:rFonts w:ascii="Times New Roman" w:eastAsia="Times New Roman" w:hAnsi="Times New Roman" w:cs="Times New Roman"/>
                <w:color w:val="000000"/>
                <w:szCs w:val="24"/>
              </w:rPr>
              <w:t>Reliabel</w:t>
            </w:r>
          </w:p>
        </w:tc>
      </w:tr>
    </w:tbl>
    <w:p w:rsidR="00ED17F9" w:rsidRPr="00BF77EB" w:rsidRDefault="00ED17F9" w:rsidP="00BD0EAC">
      <w:pPr>
        <w:pStyle w:val="NoSpacing"/>
        <w:tabs>
          <w:tab w:val="left" w:pos="450"/>
          <w:tab w:val="left" w:pos="540"/>
        </w:tabs>
        <w:ind w:left="360"/>
        <w:jc w:val="center"/>
        <w:rPr>
          <w:rFonts w:ascii="Times New Roman" w:hAnsi="Times New Roman" w:cs="Times New Roman"/>
          <w:b/>
        </w:rPr>
      </w:pPr>
      <w:r w:rsidRPr="00BF77EB">
        <w:rPr>
          <w:rFonts w:ascii="Times New Roman" w:hAnsi="Times New Roman" w:cs="Times New Roman"/>
          <w:b/>
        </w:rPr>
        <w:t>Sumber: Pengolahan Data, 2018</w:t>
      </w:r>
    </w:p>
    <w:p w:rsidR="00ED17F9" w:rsidRDefault="00ED17F9" w:rsidP="00BD0EAC">
      <w:pPr>
        <w:pStyle w:val="NoSpacing"/>
        <w:tabs>
          <w:tab w:val="left" w:pos="720"/>
        </w:tabs>
        <w:ind w:left="0" w:firstLine="0"/>
        <w:rPr>
          <w:rFonts w:ascii="Times New Roman" w:hAnsi="Times New Roman" w:cs="Times New Roman"/>
        </w:rPr>
      </w:pPr>
    </w:p>
    <w:p w:rsidR="00ED17F9" w:rsidRPr="008F282A" w:rsidRDefault="00ED17F9" w:rsidP="00BD0EAC">
      <w:pPr>
        <w:spacing w:after="0" w:line="240" w:lineRule="auto"/>
        <w:jc w:val="both"/>
        <w:rPr>
          <w:rFonts w:ascii="Times New Roman" w:hAnsi="Times New Roman" w:cs="Times New Roman"/>
          <w:sz w:val="24"/>
          <w:szCs w:val="24"/>
        </w:rPr>
      </w:pPr>
      <w:r w:rsidRPr="00BF77EB">
        <w:rPr>
          <w:rFonts w:ascii="Times New Roman" w:hAnsi="Times New Roman" w:cs="Times New Roman"/>
        </w:rPr>
        <w:t>Melalui hasil uji v</w:t>
      </w:r>
      <w:r>
        <w:rPr>
          <w:rFonts w:ascii="Times New Roman" w:hAnsi="Times New Roman" w:cs="Times New Roman"/>
        </w:rPr>
        <w:t>aliditas diatas maka sebanyak 5</w:t>
      </w:r>
      <w:r w:rsidRPr="00BF77EB">
        <w:rPr>
          <w:rFonts w:ascii="Times New Roman" w:hAnsi="Times New Roman" w:cs="Times New Roman"/>
        </w:rPr>
        <w:t xml:space="preserve"> pern</w:t>
      </w:r>
      <w:r>
        <w:rPr>
          <w:rFonts w:ascii="Times New Roman" w:hAnsi="Times New Roman" w:cs="Times New Roman"/>
        </w:rPr>
        <w:t xml:space="preserve">yataan pada kuesioner Kepercayaan Konsumen </w:t>
      </w:r>
      <w:r w:rsidRPr="00BF77EB">
        <w:rPr>
          <w:rFonts w:ascii="Times New Roman" w:hAnsi="Times New Roman" w:cs="Times New Roman"/>
        </w:rPr>
        <w:t>dapat digunakan untuk analisis selanjutnya. Keputusan tersebut diambil karena semua nilai koefisien validitas kuesioner (r) dia atas m</w:t>
      </w:r>
      <w:r>
        <w:rPr>
          <w:rFonts w:ascii="Times New Roman" w:hAnsi="Times New Roman" w:cs="Times New Roman"/>
        </w:rPr>
        <w:t>elebihi 0</w:t>
      </w:r>
      <w:proofErr w:type="gramStart"/>
      <w:r>
        <w:rPr>
          <w:rFonts w:ascii="Times New Roman" w:hAnsi="Times New Roman" w:cs="Times New Roman"/>
        </w:rPr>
        <w:t>,3061</w:t>
      </w:r>
      <w:proofErr w:type="gramEnd"/>
      <w:r w:rsidRPr="00BF77EB">
        <w:rPr>
          <w:rFonts w:ascii="Times New Roman" w:hAnsi="Times New Roman" w:cs="Times New Roman"/>
        </w:rPr>
        <w:t xml:space="preserve"> sehingga dinyatakan</w:t>
      </w:r>
      <w:r w:rsidRPr="00BF77EB">
        <w:rPr>
          <w:rFonts w:ascii="Times New Roman" w:hAnsi="Times New Roman" w:cs="Times New Roman"/>
          <w:b/>
          <w:i/>
        </w:rPr>
        <w:t xml:space="preserve"> valid </w:t>
      </w:r>
      <w:r w:rsidRPr="00BF77EB">
        <w:rPr>
          <w:rFonts w:ascii="Times New Roman" w:hAnsi="Times New Roman" w:cs="Times New Roman"/>
        </w:rPr>
        <w:t>atau layak digunakan.</w:t>
      </w:r>
      <w:r>
        <w:rPr>
          <w:rFonts w:ascii="Times New Roman" w:hAnsi="Times New Roman" w:cs="Times New Roman"/>
        </w:rPr>
        <w:t xml:space="preserve"> </w:t>
      </w:r>
      <w:r w:rsidRPr="00A314D6">
        <w:rPr>
          <w:rFonts w:ascii="Times New Roman" w:hAnsi="Times New Roman" w:cs="Times New Roman"/>
          <w:sz w:val="24"/>
          <w:szCs w:val="24"/>
        </w:rPr>
        <w:t xml:space="preserve">Dan untuk hasil koefisien reliabilitas, diperoleh nilai </w:t>
      </w:r>
      <w:r w:rsidRPr="00A314D6">
        <w:rPr>
          <w:rFonts w:ascii="Times New Roman" w:hAnsi="Times New Roman" w:cs="Times New Roman"/>
          <w:i/>
          <w:iCs/>
          <w:sz w:val="24"/>
          <w:szCs w:val="24"/>
        </w:rPr>
        <w:t xml:space="preserve">Cronbach’s Alpha </w:t>
      </w:r>
      <w:r w:rsidRPr="00A314D6">
        <w:rPr>
          <w:rFonts w:ascii="Times New Roman" w:hAnsi="Times New Roman" w:cs="Times New Roman"/>
          <w:iCs/>
          <w:sz w:val="24"/>
          <w:szCs w:val="24"/>
        </w:rPr>
        <w:t>sebesar 0,884 lebih besar dari 0,</w:t>
      </w:r>
      <w:r>
        <w:rPr>
          <w:rFonts w:ascii="Times New Roman" w:hAnsi="Times New Roman" w:cs="Times New Roman"/>
          <w:iCs/>
          <w:sz w:val="24"/>
          <w:szCs w:val="24"/>
        </w:rPr>
        <w:t>6</w:t>
      </w:r>
      <w:r w:rsidRPr="00A314D6">
        <w:rPr>
          <w:rFonts w:ascii="Times New Roman" w:hAnsi="Times New Roman" w:cs="Times New Roman"/>
          <w:iCs/>
          <w:sz w:val="24"/>
          <w:szCs w:val="24"/>
        </w:rPr>
        <w:t xml:space="preserve">00 dan dinyatakan reliabel, sehingga </w:t>
      </w:r>
      <w:r w:rsidRPr="00A314D6">
        <w:rPr>
          <w:rFonts w:ascii="Times New Roman" w:hAnsi="Times New Roman" w:cs="Times New Roman"/>
          <w:sz w:val="24"/>
          <w:szCs w:val="24"/>
        </w:rPr>
        <w:t xml:space="preserve">dapat disimpulkan bahwa seluruh pernyataan yang diajukan dalam </w:t>
      </w:r>
      <w:r w:rsidRPr="00A314D6">
        <w:rPr>
          <w:rFonts w:ascii="Times New Roman" w:hAnsi="Times New Roman" w:cs="Times New Roman"/>
          <w:sz w:val="24"/>
          <w:szCs w:val="24"/>
          <w:lang w:val="id-ID"/>
        </w:rPr>
        <w:t xml:space="preserve">mengukur </w:t>
      </w:r>
      <w:r w:rsidRPr="00A314D6">
        <w:rPr>
          <w:rFonts w:ascii="Times New Roman" w:eastAsia="Times New Roman" w:hAnsi="Times New Roman" w:cs="Times New Roman"/>
          <w:iCs/>
          <w:color w:val="000000"/>
          <w:sz w:val="24"/>
          <w:szCs w:val="24"/>
          <w:lang w:eastAsia="id-ID"/>
        </w:rPr>
        <w:t>Kepercayaan Konsumen</w:t>
      </w:r>
      <w:r w:rsidRPr="00A314D6">
        <w:rPr>
          <w:rFonts w:ascii="Times New Roman" w:hAnsi="Times New Roman" w:cs="Times New Roman"/>
          <w:sz w:val="24"/>
          <w:szCs w:val="24"/>
        </w:rPr>
        <w:t xml:space="preserve"> sudah mengukur apa yang seharusnya di ukur dan dapat digunakan dalam penelitian.</w:t>
      </w:r>
    </w:p>
    <w:p w:rsidR="00ED17F9" w:rsidRDefault="00ED17F9" w:rsidP="00BD0EAC">
      <w:pPr>
        <w:pStyle w:val="NoSpacing"/>
        <w:tabs>
          <w:tab w:val="left" w:pos="720"/>
        </w:tabs>
        <w:ind w:left="0" w:firstLine="0"/>
        <w:rPr>
          <w:rFonts w:ascii="Times New Roman" w:hAnsi="Times New Roman" w:cs="Times New Roman"/>
        </w:rPr>
      </w:pPr>
    </w:p>
    <w:p w:rsidR="000726BB" w:rsidRPr="00BF77EB" w:rsidRDefault="000726BB" w:rsidP="00BD0EAC">
      <w:pPr>
        <w:pStyle w:val="NoSpacing"/>
        <w:tabs>
          <w:tab w:val="left" w:pos="720"/>
        </w:tabs>
        <w:ind w:left="0" w:firstLine="0"/>
        <w:rPr>
          <w:rFonts w:ascii="Times New Roman" w:hAnsi="Times New Roman" w:cs="Times New Roman"/>
        </w:rPr>
      </w:pPr>
    </w:p>
    <w:p w:rsidR="00ED17F9" w:rsidRPr="00A57133" w:rsidRDefault="00ED17F9" w:rsidP="00BD0EAC">
      <w:pPr>
        <w:pStyle w:val="NoSpacing"/>
        <w:jc w:val="center"/>
        <w:rPr>
          <w:rFonts w:ascii="Times New Roman" w:hAnsi="Times New Roman"/>
          <w:b/>
          <w:sz w:val="24"/>
          <w:szCs w:val="24"/>
        </w:rPr>
      </w:pPr>
      <w:r w:rsidRPr="00A57133">
        <w:rPr>
          <w:rFonts w:ascii="Times New Roman" w:hAnsi="Times New Roman"/>
          <w:b/>
          <w:sz w:val="24"/>
          <w:szCs w:val="24"/>
        </w:rPr>
        <w:t xml:space="preserve">Tabel </w:t>
      </w:r>
      <w:r>
        <w:rPr>
          <w:rFonts w:ascii="Times New Roman" w:hAnsi="Times New Roman"/>
          <w:b/>
          <w:sz w:val="24"/>
          <w:szCs w:val="24"/>
        </w:rPr>
        <w:t>4.32</w:t>
      </w:r>
    </w:p>
    <w:p w:rsidR="00ED17F9" w:rsidRPr="00A57133" w:rsidRDefault="00ED17F9" w:rsidP="00BD0EAC">
      <w:pPr>
        <w:pStyle w:val="NoSpacing"/>
        <w:jc w:val="center"/>
        <w:rPr>
          <w:rFonts w:ascii="Times New Roman" w:hAnsi="Times New Roman"/>
          <w:b/>
          <w:sz w:val="24"/>
          <w:szCs w:val="24"/>
        </w:rPr>
      </w:pPr>
      <w:r w:rsidRPr="00A57133">
        <w:rPr>
          <w:rFonts w:ascii="Times New Roman" w:hAnsi="Times New Roman"/>
          <w:b/>
          <w:sz w:val="24"/>
          <w:szCs w:val="24"/>
        </w:rPr>
        <w:t xml:space="preserve">Akumulasi Tanggapan </w:t>
      </w:r>
      <w:r>
        <w:rPr>
          <w:rFonts w:ascii="Times New Roman" w:hAnsi="Times New Roman"/>
          <w:b/>
          <w:sz w:val="24"/>
          <w:szCs w:val="24"/>
        </w:rPr>
        <w:t>Responden</w:t>
      </w:r>
      <w:r w:rsidRPr="00A57133">
        <w:rPr>
          <w:rFonts w:ascii="Times New Roman" w:hAnsi="Times New Roman"/>
          <w:b/>
          <w:sz w:val="24"/>
          <w:szCs w:val="24"/>
        </w:rPr>
        <w:t xml:space="preserve"> Mengenai Kepercayaan Konsumen </w:t>
      </w:r>
      <w:r>
        <w:rPr>
          <w:rFonts w:ascii="Times New Roman" w:hAnsi="Times New Roman"/>
          <w:b/>
          <w:sz w:val="24"/>
          <w:szCs w:val="24"/>
        </w:rPr>
        <w:t>Prudential</w:t>
      </w:r>
    </w:p>
    <w:tbl>
      <w:tblPr>
        <w:tblStyle w:val="TableGrid"/>
        <w:tblW w:w="0" w:type="auto"/>
        <w:jc w:val="center"/>
        <w:tblLook w:val="04A0" w:firstRow="1" w:lastRow="0" w:firstColumn="1" w:lastColumn="0" w:noHBand="0" w:noVBand="1"/>
      </w:tblPr>
      <w:tblGrid>
        <w:gridCol w:w="562"/>
        <w:gridCol w:w="1742"/>
        <w:gridCol w:w="608"/>
        <w:gridCol w:w="545"/>
        <w:gridCol w:w="540"/>
        <w:gridCol w:w="550"/>
        <w:gridCol w:w="616"/>
        <w:gridCol w:w="726"/>
        <w:gridCol w:w="730"/>
        <w:gridCol w:w="1309"/>
      </w:tblGrid>
      <w:tr w:rsidR="00ED17F9" w:rsidRPr="00A314D6" w:rsidTr="00CA3C3B">
        <w:trPr>
          <w:trHeight w:val="132"/>
          <w:jc w:val="center"/>
        </w:trPr>
        <w:tc>
          <w:tcPr>
            <w:tcW w:w="562"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No</w:t>
            </w:r>
          </w:p>
        </w:tc>
        <w:tc>
          <w:tcPr>
            <w:tcW w:w="1742"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Pernyataan</w:t>
            </w:r>
          </w:p>
        </w:tc>
        <w:tc>
          <w:tcPr>
            <w:tcW w:w="608"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ST</w:t>
            </w:r>
          </w:p>
        </w:tc>
        <w:tc>
          <w:tcPr>
            <w:tcW w:w="545"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T</w:t>
            </w:r>
          </w:p>
        </w:tc>
        <w:tc>
          <w:tcPr>
            <w:tcW w:w="540"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S</w:t>
            </w:r>
          </w:p>
        </w:tc>
        <w:tc>
          <w:tcPr>
            <w:tcW w:w="550"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R</w:t>
            </w:r>
          </w:p>
        </w:tc>
        <w:tc>
          <w:tcPr>
            <w:tcW w:w="616"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SR</w:t>
            </w:r>
          </w:p>
        </w:tc>
        <w:tc>
          <w:tcPr>
            <w:tcW w:w="726"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Skor total</w:t>
            </w:r>
          </w:p>
        </w:tc>
        <w:tc>
          <w:tcPr>
            <w:tcW w:w="730"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sidRPr="008D4D7D">
              <w:rPr>
                <w:rFonts w:ascii="Times New Roman" w:hAnsi="Times New Roman" w:cs="Times New Roman"/>
                <w:b/>
                <w:sz w:val="24"/>
                <w:szCs w:val="24"/>
              </w:rPr>
              <w:t>Skor ideal</w:t>
            </w:r>
          </w:p>
        </w:tc>
        <w:tc>
          <w:tcPr>
            <w:tcW w:w="1309" w:type="dxa"/>
            <w:shd w:val="clear" w:color="auto" w:fill="92CDDC" w:themeFill="accent5" w:themeFillTint="99"/>
            <w:vAlign w:val="center"/>
          </w:tcPr>
          <w:p w:rsidR="00ED17F9" w:rsidRPr="008D4D7D" w:rsidRDefault="00ED17F9" w:rsidP="00BD0EA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P</w:t>
            </w:r>
            <w:r w:rsidRPr="008D4D7D">
              <w:rPr>
                <w:rFonts w:ascii="Times New Roman" w:hAnsi="Times New Roman" w:cs="Times New Roman"/>
                <w:b/>
                <w:sz w:val="24"/>
                <w:szCs w:val="24"/>
              </w:rPr>
              <w:t>ersentase</w:t>
            </w:r>
          </w:p>
        </w:tc>
      </w:tr>
      <w:tr w:rsidR="00ED17F9" w:rsidRPr="00A314D6" w:rsidTr="00CA3C3B">
        <w:trPr>
          <w:jc w:val="center"/>
        </w:trPr>
        <w:tc>
          <w:tcPr>
            <w:tcW w:w="562" w:type="dxa"/>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w:t>
            </w:r>
          </w:p>
        </w:tc>
        <w:tc>
          <w:tcPr>
            <w:tcW w:w="1742" w:type="dxa"/>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i/>
                <w:iCs/>
                <w:sz w:val="24"/>
                <w:szCs w:val="24"/>
              </w:rPr>
              <w:t xml:space="preserve">Benevolence </w:t>
            </w:r>
            <w:r w:rsidRPr="00A314D6">
              <w:rPr>
                <w:rFonts w:ascii="Times New Roman" w:hAnsi="Times New Roman" w:cs="Times New Roman"/>
                <w:sz w:val="24"/>
                <w:szCs w:val="24"/>
              </w:rPr>
              <w:t>(niat baik)</w:t>
            </w:r>
          </w:p>
        </w:tc>
        <w:tc>
          <w:tcPr>
            <w:tcW w:w="608"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19</w:t>
            </w:r>
          </w:p>
        </w:tc>
        <w:tc>
          <w:tcPr>
            <w:tcW w:w="545"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23</w:t>
            </w:r>
          </w:p>
        </w:tc>
        <w:tc>
          <w:tcPr>
            <w:tcW w:w="54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30</w:t>
            </w:r>
          </w:p>
        </w:tc>
        <w:tc>
          <w:tcPr>
            <w:tcW w:w="55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21</w:t>
            </w:r>
          </w:p>
        </w:tc>
        <w:tc>
          <w:tcPr>
            <w:tcW w:w="61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7</w:t>
            </w:r>
          </w:p>
        </w:tc>
        <w:tc>
          <w:tcPr>
            <w:tcW w:w="72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326</w:t>
            </w:r>
          </w:p>
        </w:tc>
        <w:tc>
          <w:tcPr>
            <w:tcW w:w="73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ED17F9" w:rsidRPr="00A314D6" w:rsidRDefault="00ED17F9" w:rsidP="00BD0EAC">
            <w:pPr>
              <w:spacing w:line="240" w:lineRule="auto"/>
              <w:jc w:val="center"/>
              <w:rPr>
                <w:rFonts w:ascii="Times New Roman" w:hAnsi="Times New Roman" w:cs="Times New Roman"/>
                <w:sz w:val="24"/>
                <w:szCs w:val="24"/>
              </w:rPr>
            </w:pPr>
            <w:r>
              <w:rPr>
                <w:rFonts w:ascii="Times New Roman" w:hAnsi="Times New Roman" w:cs="Times New Roman"/>
                <w:sz w:val="24"/>
                <w:szCs w:val="24"/>
              </w:rPr>
              <w:t>65.</w:t>
            </w:r>
            <w:r w:rsidRPr="00A314D6">
              <w:rPr>
                <w:rFonts w:ascii="Times New Roman" w:hAnsi="Times New Roman" w:cs="Times New Roman"/>
                <w:sz w:val="24"/>
                <w:szCs w:val="24"/>
              </w:rPr>
              <w:t>2</w:t>
            </w:r>
            <w:r>
              <w:rPr>
                <w:rFonts w:ascii="Times New Roman" w:hAnsi="Times New Roman" w:cs="Times New Roman"/>
                <w:sz w:val="24"/>
                <w:szCs w:val="24"/>
              </w:rPr>
              <w:t>%</w:t>
            </w:r>
          </w:p>
        </w:tc>
      </w:tr>
      <w:tr w:rsidR="00ED17F9" w:rsidRPr="00A314D6" w:rsidTr="00CA3C3B">
        <w:trPr>
          <w:jc w:val="center"/>
        </w:trPr>
        <w:tc>
          <w:tcPr>
            <w:tcW w:w="562" w:type="dxa"/>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2</w:t>
            </w:r>
          </w:p>
        </w:tc>
        <w:tc>
          <w:tcPr>
            <w:tcW w:w="1742" w:type="dxa"/>
            <w:vAlign w:val="center"/>
          </w:tcPr>
          <w:p w:rsidR="00ED17F9" w:rsidRPr="00A314D6" w:rsidRDefault="00ED17F9" w:rsidP="00BD0EAC">
            <w:pPr>
              <w:pStyle w:val="Default"/>
              <w:jc w:val="center"/>
            </w:pPr>
            <w:r w:rsidRPr="00A314D6">
              <w:rPr>
                <w:i/>
                <w:iCs/>
              </w:rPr>
              <w:t xml:space="preserve">Integrity </w:t>
            </w:r>
            <w:r w:rsidRPr="00A314D6">
              <w:t>(integritas)</w:t>
            </w:r>
          </w:p>
        </w:tc>
        <w:tc>
          <w:tcPr>
            <w:tcW w:w="608"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19</w:t>
            </w:r>
          </w:p>
        </w:tc>
        <w:tc>
          <w:tcPr>
            <w:tcW w:w="545"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30</w:t>
            </w:r>
          </w:p>
        </w:tc>
        <w:tc>
          <w:tcPr>
            <w:tcW w:w="54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33</w:t>
            </w:r>
          </w:p>
        </w:tc>
        <w:tc>
          <w:tcPr>
            <w:tcW w:w="55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15</w:t>
            </w:r>
          </w:p>
        </w:tc>
        <w:tc>
          <w:tcPr>
            <w:tcW w:w="61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w:t>
            </w:r>
          </w:p>
        </w:tc>
        <w:tc>
          <w:tcPr>
            <w:tcW w:w="72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347</w:t>
            </w:r>
          </w:p>
        </w:tc>
        <w:tc>
          <w:tcPr>
            <w:tcW w:w="73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ED17F9" w:rsidRPr="00A314D6" w:rsidRDefault="00ED17F9" w:rsidP="00BD0EAC">
            <w:pPr>
              <w:spacing w:line="240" w:lineRule="auto"/>
              <w:jc w:val="center"/>
              <w:rPr>
                <w:rFonts w:ascii="Times New Roman" w:hAnsi="Times New Roman" w:cs="Times New Roman"/>
                <w:sz w:val="24"/>
                <w:szCs w:val="24"/>
              </w:rPr>
            </w:pPr>
            <w:r>
              <w:rPr>
                <w:rFonts w:ascii="Times New Roman" w:hAnsi="Times New Roman" w:cs="Times New Roman"/>
                <w:sz w:val="24"/>
                <w:szCs w:val="24"/>
              </w:rPr>
              <w:t>69.</w:t>
            </w:r>
            <w:r w:rsidRPr="00A314D6">
              <w:rPr>
                <w:rFonts w:ascii="Times New Roman" w:hAnsi="Times New Roman" w:cs="Times New Roman"/>
                <w:sz w:val="24"/>
                <w:szCs w:val="24"/>
              </w:rPr>
              <w:t>4</w:t>
            </w:r>
            <w:r>
              <w:rPr>
                <w:rFonts w:ascii="Times New Roman" w:hAnsi="Times New Roman" w:cs="Times New Roman"/>
                <w:sz w:val="24"/>
                <w:szCs w:val="24"/>
              </w:rPr>
              <w:t>%</w:t>
            </w:r>
          </w:p>
        </w:tc>
      </w:tr>
      <w:tr w:rsidR="00ED17F9" w:rsidRPr="00A314D6" w:rsidTr="00CA3C3B">
        <w:trPr>
          <w:jc w:val="center"/>
        </w:trPr>
        <w:tc>
          <w:tcPr>
            <w:tcW w:w="562" w:type="dxa"/>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w:t>
            </w:r>
          </w:p>
        </w:tc>
        <w:tc>
          <w:tcPr>
            <w:tcW w:w="1742" w:type="dxa"/>
            <w:vAlign w:val="center"/>
          </w:tcPr>
          <w:p w:rsidR="00ED17F9" w:rsidRPr="00A314D6" w:rsidRDefault="00ED17F9" w:rsidP="00BD0EAC">
            <w:pPr>
              <w:pStyle w:val="Default"/>
              <w:jc w:val="center"/>
            </w:pPr>
            <w:r w:rsidRPr="00A314D6">
              <w:rPr>
                <w:i/>
                <w:iCs/>
              </w:rPr>
              <w:t xml:space="preserve">Competence </w:t>
            </w:r>
            <w:r w:rsidRPr="00A314D6">
              <w:t>(kompetensi)</w:t>
            </w:r>
          </w:p>
        </w:tc>
        <w:tc>
          <w:tcPr>
            <w:tcW w:w="608"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13</w:t>
            </w:r>
          </w:p>
        </w:tc>
        <w:tc>
          <w:tcPr>
            <w:tcW w:w="545"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28</w:t>
            </w:r>
          </w:p>
        </w:tc>
        <w:tc>
          <w:tcPr>
            <w:tcW w:w="54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33</w:t>
            </w:r>
          </w:p>
        </w:tc>
        <w:tc>
          <w:tcPr>
            <w:tcW w:w="55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19</w:t>
            </w:r>
          </w:p>
        </w:tc>
        <w:tc>
          <w:tcPr>
            <w:tcW w:w="61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7</w:t>
            </w:r>
          </w:p>
        </w:tc>
        <w:tc>
          <w:tcPr>
            <w:tcW w:w="72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321</w:t>
            </w:r>
          </w:p>
        </w:tc>
        <w:tc>
          <w:tcPr>
            <w:tcW w:w="73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ED17F9" w:rsidRPr="00A314D6" w:rsidRDefault="00ED17F9" w:rsidP="00BD0EAC">
            <w:pPr>
              <w:spacing w:line="240" w:lineRule="auto"/>
              <w:jc w:val="center"/>
              <w:rPr>
                <w:rFonts w:ascii="Times New Roman" w:hAnsi="Times New Roman" w:cs="Times New Roman"/>
                <w:sz w:val="24"/>
                <w:szCs w:val="24"/>
              </w:rPr>
            </w:pPr>
            <w:r>
              <w:rPr>
                <w:rFonts w:ascii="Times New Roman" w:hAnsi="Times New Roman" w:cs="Times New Roman"/>
                <w:sz w:val="24"/>
                <w:szCs w:val="24"/>
              </w:rPr>
              <w:t>64.</w:t>
            </w:r>
            <w:r w:rsidRPr="00A314D6">
              <w:rPr>
                <w:rFonts w:ascii="Times New Roman" w:hAnsi="Times New Roman" w:cs="Times New Roman"/>
                <w:sz w:val="24"/>
                <w:szCs w:val="24"/>
              </w:rPr>
              <w:t>2</w:t>
            </w:r>
            <w:r>
              <w:rPr>
                <w:rFonts w:ascii="Times New Roman" w:hAnsi="Times New Roman" w:cs="Times New Roman"/>
                <w:sz w:val="24"/>
                <w:szCs w:val="24"/>
              </w:rPr>
              <w:t>%</w:t>
            </w:r>
          </w:p>
        </w:tc>
      </w:tr>
      <w:tr w:rsidR="00ED17F9" w:rsidRPr="00A314D6" w:rsidTr="00CA3C3B">
        <w:trPr>
          <w:trHeight w:val="769"/>
          <w:jc w:val="center"/>
        </w:trPr>
        <w:tc>
          <w:tcPr>
            <w:tcW w:w="562" w:type="dxa"/>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4</w:t>
            </w:r>
          </w:p>
        </w:tc>
        <w:tc>
          <w:tcPr>
            <w:tcW w:w="1742" w:type="dxa"/>
            <w:vAlign w:val="center"/>
          </w:tcPr>
          <w:p w:rsidR="00ED17F9" w:rsidRPr="00A314D6" w:rsidRDefault="00ED17F9" w:rsidP="00BD0EAC">
            <w:pPr>
              <w:autoSpaceDE w:val="0"/>
              <w:autoSpaceDN w:val="0"/>
              <w:adjustRightInd w:val="0"/>
              <w:spacing w:line="240" w:lineRule="auto"/>
              <w:jc w:val="center"/>
              <w:rPr>
                <w:rFonts w:ascii="Times New Roman" w:hAnsi="Times New Roman" w:cs="Times New Roman"/>
                <w:color w:val="000000"/>
                <w:sz w:val="24"/>
                <w:szCs w:val="24"/>
              </w:rPr>
            </w:pPr>
            <w:r w:rsidRPr="00A314D6">
              <w:rPr>
                <w:rFonts w:ascii="Times New Roman" w:hAnsi="Times New Roman" w:cs="Times New Roman"/>
                <w:i/>
                <w:iCs/>
                <w:color w:val="000000"/>
                <w:sz w:val="24"/>
                <w:szCs w:val="24"/>
              </w:rPr>
              <w:t xml:space="preserve">Willingness to depend  </w:t>
            </w:r>
            <w:r w:rsidRPr="00A314D6">
              <w:rPr>
                <w:rFonts w:ascii="Times New Roman" w:hAnsi="Times New Roman" w:cs="Times New Roman"/>
                <w:iCs/>
                <w:color w:val="000000"/>
                <w:sz w:val="24"/>
                <w:szCs w:val="24"/>
              </w:rPr>
              <w:t>(Ketersediaan untuk bergantung)</w:t>
            </w:r>
          </w:p>
        </w:tc>
        <w:tc>
          <w:tcPr>
            <w:tcW w:w="608"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16</w:t>
            </w:r>
          </w:p>
        </w:tc>
        <w:tc>
          <w:tcPr>
            <w:tcW w:w="545"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22</w:t>
            </w:r>
          </w:p>
        </w:tc>
        <w:tc>
          <w:tcPr>
            <w:tcW w:w="54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50</w:t>
            </w:r>
          </w:p>
        </w:tc>
        <w:tc>
          <w:tcPr>
            <w:tcW w:w="55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11</w:t>
            </w:r>
          </w:p>
        </w:tc>
        <w:tc>
          <w:tcPr>
            <w:tcW w:w="61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w:t>
            </w:r>
          </w:p>
        </w:tc>
        <w:tc>
          <w:tcPr>
            <w:tcW w:w="72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341</w:t>
            </w:r>
          </w:p>
        </w:tc>
        <w:tc>
          <w:tcPr>
            <w:tcW w:w="73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ED17F9" w:rsidRPr="00A314D6" w:rsidRDefault="00ED17F9" w:rsidP="00BD0EAC">
            <w:pPr>
              <w:spacing w:line="240" w:lineRule="auto"/>
              <w:jc w:val="center"/>
              <w:rPr>
                <w:rFonts w:ascii="Times New Roman" w:hAnsi="Times New Roman" w:cs="Times New Roman"/>
                <w:sz w:val="24"/>
                <w:szCs w:val="24"/>
              </w:rPr>
            </w:pPr>
            <w:r>
              <w:rPr>
                <w:rFonts w:ascii="Times New Roman" w:hAnsi="Times New Roman" w:cs="Times New Roman"/>
                <w:sz w:val="24"/>
                <w:szCs w:val="24"/>
              </w:rPr>
              <w:t>68.</w:t>
            </w:r>
            <w:r w:rsidRPr="00A314D6">
              <w:rPr>
                <w:rFonts w:ascii="Times New Roman" w:hAnsi="Times New Roman" w:cs="Times New Roman"/>
                <w:sz w:val="24"/>
                <w:szCs w:val="24"/>
              </w:rPr>
              <w:t>2</w:t>
            </w:r>
            <w:r>
              <w:rPr>
                <w:rFonts w:ascii="Times New Roman" w:hAnsi="Times New Roman" w:cs="Times New Roman"/>
                <w:sz w:val="24"/>
                <w:szCs w:val="24"/>
              </w:rPr>
              <w:t>%</w:t>
            </w:r>
          </w:p>
        </w:tc>
      </w:tr>
      <w:tr w:rsidR="00ED17F9" w:rsidRPr="00A314D6" w:rsidTr="00CA3C3B">
        <w:trPr>
          <w:jc w:val="center"/>
        </w:trPr>
        <w:tc>
          <w:tcPr>
            <w:tcW w:w="562" w:type="dxa"/>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w:t>
            </w:r>
          </w:p>
        </w:tc>
        <w:tc>
          <w:tcPr>
            <w:tcW w:w="1742" w:type="dxa"/>
            <w:vAlign w:val="center"/>
          </w:tcPr>
          <w:p w:rsidR="00ED17F9" w:rsidRPr="00A314D6" w:rsidRDefault="00ED17F9" w:rsidP="00BD0EAC">
            <w:pPr>
              <w:autoSpaceDE w:val="0"/>
              <w:autoSpaceDN w:val="0"/>
              <w:adjustRightInd w:val="0"/>
              <w:spacing w:line="240" w:lineRule="auto"/>
              <w:jc w:val="center"/>
              <w:rPr>
                <w:rFonts w:ascii="Times New Roman" w:hAnsi="Times New Roman" w:cs="Times New Roman"/>
                <w:color w:val="000000"/>
                <w:sz w:val="24"/>
                <w:szCs w:val="24"/>
              </w:rPr>
            </w:pPr>
            <w:r w:rsidRPr="00A314D6">
              <w:rPr>
                <w:rFonts w:ascii="Times New Roman" w:hAnsi="Times New Roman" w:cs="Times New Roman"/>
                <w:i/>
                <w:iCs/>
                <w:color w:val="000000"/>
                <w:sz w:val="24"/>
                <w:szCs w:val="24"/>
              </w:rPr>
              <w:t>Subjective probability of depending</w:t>
            </w:r>
          </w:p>
        </w:tc>
        <w:tc>
          <w:tcPr>
            <w:tcW w:w="608"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13</w:t>
            </w:r>
          </w:p>
        </w:tc>
        <w:tc>
          <w:tcPr>
            <w:tcW w:w="545"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30</w:t>
            </w:r>
          </w:p>
        </w:tc>
        <w:tc>
          <w:tcPr>
            <w:tcW w:w="54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36</w:t>
            </w:r>
          </w:p>
        </w:tc>
        <w:tc>
          <w:tcPr>
            <w:tcW w:w="55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17</w:t>
            </w:r>
          </w:p>
        </w:tc>
        <w:tc>
          <w:tcPr>
            <w:tcW w:w="61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4</w:t>
            </w:r>
          </w:p>
        </w:tc>
        <w:tc>
          <w:tcPr>
            <w:tcW w:w="726"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331</w:t>
            </w:r>
          </w:p>
        </w:tc>
        <w:tc>
          <w:tcPr>
            <w:tcW w:w="730" w:type="dxa"/>
            <w:vAlign w:val="center"/>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ED17F9" w:rsidRPr="00A314D6" w:rsidRDefault="00ED17F9" w:rsidP="00BD0EAC">
            <w:pPr>
              <w:spacing w:line="240" w:lineRule="auto"/>
              <w:jc w:val="center"/>
              <w:rPr>
                <w:rFonts w:ascii="Times New Roman" w:hAnsi="Times New Roman" w:cs="Times New Roman"/>
                <w:sz w:val="24"/>
                <w:szCs w:val="24"/>
              </w:rPr>
            </w:pPr>
            <w:r>
              <w:rPr>
                <w:rFonts w:ascii="Times New Roman" w:hAnsi="Times New Roman" w:cs="Times New Roman"/>
                <w:sz w:val="24"/>
                <w:szCs w:val="24"/>
              </w:rPr>
              <w:t>66.</w:t>
            </w:r>
            <w:r w:rsidRPr="00A314D6">
              <w:rPr>
                <w:rFonts w:ascii="Times New Roman" w:hAnsi="Times New Roman" w:cs="Times New Roman"/>
                <w:sz w:val="24"/>
                <w:szCs w:val="24"/>
              </w:rPr>
              <w:t>2</w:t>
            </w:r>
            <w:r>
              <w:rPr>
                <w:rFonts w:ascii="Times New Roman" w:hAnsi="Times New Roman" w:cs="Times New Roman"/>
                <w:sz w:val="24"/>
                <w:szCs w:val="24"/>
              </w:rPr>
              <w:t>%</w:t>
            </w:r>
          </w:p>
        </w:tc>
      </w:tr>
      <w:tr w:rsidR="00ED17F9" w:rsidRPr="00A314D6" w:rsidTr="00CA3C3B">
        <w:trPr>
          <w:jc w:val="center"/>
        </w:trPr>
        <w:tc>
          <w:tcPr>
            <w:tcW w:w="2304" w:type="dxa"/>
            <w:gridSpan w:val="2"/>
          </w:tcPr>
          <w:p w:rsidR="00ED17F9" w:rsidRPr="00A314D6" w:rsidRDefault="00ED17F9" w:rsidP="00BD0EAC">
            <w:pPr>
              <w:spacing w:line="240" w:lineRule="auto"/>
              <w:jc w:val="center"/>
              <w:rPr>
                <w:rFonts w:ascii="Times New Roman" w:hAnsi="Times New Roman" w:cs="Times New Roman"/>
                <w:sz w:val="24"/>
                <w:szCs w:val="24"/>
              </w:rPr>
            </w:pPr>
            <w:r w:rsidRPr="00A314D6">
              <w:rPr>
                <w:rFonts w:ascii="Times New Roman" w:hAnsi="Times New Roman" w:cs="Times New Roman"/>
                <w:sz w:val="24"/>
                <w:szCs w:val="24"/>
              </w:rPr>
              <w:t>Rata-rata</w:t>
            </w:r>
          </w:p>
        </w:tc>
        <w:tc>
          <w:tcPr>
            <w:tcW w:w="608"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545"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540"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550"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616"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726"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730" w:type="dxa"/>
            <w:shd w:val="clear" w:color="auto" w:fill="948A54" w:themeFill="background2" w:themeFillShade="80"/>
            <w:vAlign w:val="center"/>
          </w:tcPr>
          <w:p w:rsidR="00ED17F9" w:rsidRPr="00A314D6" w:rsidRDefault="00ED17F9" w:rsidP="00BD0EAC">
            <w:pPr>
              <w:spacing w:line="240" w:lineRule="auto"/>
              <w:jc w:val="center"/>
              <w:rPr>
                <w:rFonts w:ascii="Times New Roman" w:hAnsi="Times New Roman" w:cs="Times New Roman"/>
                <w:sz w:val="24"/>
                <w:szCs w:val="24"/>
              </w:rPr>
            </w:pPr>
          </w:p>
        </w:tc>
        <w:tc>
          <w:tcPr>
            <w:tcW w:w="1309" w:type="dxa"/>
            <w:vAlign w:val="center"/>
          </w:tcPr>
          <w:p w:rsidR="00ED17F9" w:rsidRPr="00A314D6" w:rsidRDefault="00ED17F9" w:rsidP="00BD0EAC">
            <w:pPr>
              <w:spacing w:line="240" w:lineRule="auto"/>
              <w:jc w:val="center"/>
              <w:rPr>
                <w:rFonts w:ascii="Times New Roman" w:hAnsi="Times New Roman" w:cs="Times New Roman"/>
                <w:sz w:val="24"/>
                <w:szCs w:val="24"/>
              </w:rPr>
            </w:pPr>
            <w:r>
              <w:rPr>
                <w:rFonts w:ascii="Times New Roman" w:hAnsi="Times New Roman" w:cs="Times New Roman"/>
                <w:sz w:val="24"/>
                <w:szCs w:val="24"/>
              </w:rPr>
              <w:t>66.</w:t>
            </w:r>
            <w:r w:rsidRPr="00A314D6">
              <w:rPr>
                <w:rFonts w:ascii="Times New Roman" w:hAnsi="Times New Roman" w:cs="Times New Roman"/>
                <w:sz w:val="24"/>
                <w:szCs w:val="24"/>
              </w:rPr>
              <w:t>64</w:t>
            </w:r>
            <w:r>
              <w:rPr>
                <w:rFonts w:ascii="Times New Roman" w:hAnsi="Times New Roman" w:cs="Times New Roman"/>
                <w:sz w:val="24"/>
                <w:szCs w:val="24"/>
              </w:rPr>
              <w:t>%</w:t>
            </w:r>
          </w:p>
        </w:tc>
      </w:tr>
    </w:tbl>
    <w:p w:rsidR="00ED17F9" w:rsidRPr="007C7279" w:rsidRDefault="00ED17F9" w:rsidP="00BD0EAC">
      <w:pPr>
        <w:spacing w:line="240" w:lineRule="auto"/>
        <w:jc w:val="center"/>
        <w:rPr>
          <w:rFonts w:ascii="Times New Roman" w:hAnsi="Times New Roman" w:cs="Times New Roman"/>
          <w:b/>
          <w:sz w:val="24"/>
          <w:szCs w:val="24"/>
        </w:rPr>
      </w:pPr>
      <w:r w:rsidRPr="007C7279">
        <w:rPr>
          <w:rFonts w:ascii="Times New Roman" w:hAnsi="Times New Roman" w:cs="Times New Roman"/>
          <w:b/>
          <w:sz w:val="24"/>
          <w:szCs w:val="24"/>
        </w:rPr>
        <w:fldChar w:fldCharType="begin"/>
      </w:r>
      <w:r w:rsidRPr="007C7279">
        <w:rPr>
          <w:rFonts w:ascii="Times New Roman" w:hAnsi="Times New Roman" w:cs="Times New Roman"/>
          <w:b/>
          <w:sz w:val="24"/>
          <w:szCs w:val="24"/>
        </w:rPr>
        <w:instrText xml:space="preserve"> LINK Excel.Sheet.12 "Book1" "Sheet2!R15C2:R19C11" \a \f 4 \h  \* MERGEFORMAT </w:instrText>
      </w:r>
      <w:r w:rsidRPr="007C7279">
        <w:rPr>
          <w:rFonts w:ascii="Times New Roman" w:hAnsi="Times New Roman" w:cs="Times New Roman"/>
          <w:b/>
          <w:sz w:val="24"/>
          <w:szCs w:val="24"/>
        </w:rPr>
        <w:fldChar w:fldCharType="end"/>
      </w: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Pengolahan data,</w:t>
      </w:r>
      <w:r w:rsidRPr="007C7279">
        <w:rPr>
          <w:rFonts w:ascii="Times New Roman" w:hAnsi="Times New Roman" w:cs="Times New Roman"/>
          <w:b/>
          <w:sz w:val="24"/>
          <w:szCs w:val="24"/>
        </w:rPr>
        <w:t xml:space="preserve"> 2018</w:t>
      </w:r>
    </w:p>
    <w:p w:rsidR="00ED17F9" w:rsidRPr="00A314D6" w:rsidRDefault="00ED17F9" w:rsidP="00BD0EAC">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id-ID"/>
        </w:rPr>
        <w:tab/>
      </w:r>
      <w:r w:rsidRPr="00A314D6">
        <w:rPr>
          <w:rFonts w:ascii="Times New Roman" w:hAnsi="Times New Roman" w:cs="Times New Roman"/>
          <w:sz w:val="24"/>
          <w:szCs w:val="24"/>
          <w:lang w:val="id-ID"/>
        </w:rPr>
        <w:t xml:space="preserve">Berdasarkan </w:t>
      </w:r>
      <w:r w:rsidRPr="00A314D6">
        <w:rPr>
          <w:rFonts w:ascii="Times New Roman" w:hAnsi="Times New Roman" w:cs="Times New Roman"/>
          <w:sz w:val="24"/>
          <w:szCs w:val="24"/>
        </w:rPr>
        <w:t>hasil perhitungan</w:t>
      </w:r>
      <w:r w:rsidRPr="00A314D6">
        <w:rPr>
          <w:rFonts w:ascii="Times New Roman" w:hAnsi="Times New Roman" w:cs="Times New Roman"/>
          <w:sz w:val="24"/>
          <w:szCs w:val="24"/>
          <w:lang w:val="id-ID"/>
        </w:rPr>
        <w:t xml:space="preserve"> yang diperoleh </w:t>
      </w:r>
      <w:r w:rsidRPr="00A314D6">
        <w:rPr>
          <w:rFonts w:ascii="Times New Roman" w:hAnsi="Times New Roman" w:cs="Times New Roman"/>
          <w:sz w:val="24"/>
          <w:szCs w:val="24"/>
        </w:rPr>
        <w:t xml:space="preserve">melalui tabel </w:t>
      </w:r>
      <w:r>
        <w:rPr>
          <w:rFonts w:ascii="Times New Roman" w:hAnsi="Times New Roman" w:cs="Times New Roman"/>
          <w:sz w:val="24"/>
          <w:szCs w:val="24"/>
        </w:rPr>
        <w:t xml:space="preserve">4.32 </w:t>
      </w:r>
      <w:r w:rsidRPr="00A314D6">
        <w:rPr>
          <w:rFonts w:ascii="Times New Roman" w:hAnsi="Times New Roman" w:cs="Times New Roman"/>
          <w:sz w:val="24"/>
          <w:szCs w:val="24"/>
        </w:rPr>
        <w:t>di atas</w:t>
      </w:r>
      <w:r w:rsidRPr="00A314D6">
        <w:rPr>
          <w:rFonts w:ascii="Times New Roman" w:hAnsi="Times New Roman" w:cs="Times New Roman"/>
          <w:sz w:val="24"/>
          <w:szCs w:val="24"/>
          <w:lang w:val="id-ID"/>
        </w:rPr>
        <w:t xml:space="preserve"> dapat diketahui tanggapan </w:t>
      </w:r>
      <w:r>
        <w:rPr>
          <w:rFonts w:ascii="Times New Roman" w:hAnsi="Times New Roman" w:cs="Times New Roman"/>
          <w:sz w:val="24"/>
          <w:szCs w:val="24"/>
          <w:lang w:val="id-ID"/>
        </w:rPr>
        <w:t>Responden</w:t>
      </w:r>
      <w:r w:rsidRPr="00A314D6">
        <w:rPr>
          <w:rFonts w:ascii="Times New Roman" w:hAnsi="Times New Roman" w:cs="Times New Roman"/>
          <w:sz w:val="24"/>
          <w:szCs w:val="24"/>
          <w:lang w:val="id-ID"/>
        </w:rPr>
        <w:t xml:space="preserve"> mengenai </w:t>
      </w:r>
      <w:r>
        <w:rPr>
          <w:rFonts w:ascii="Times New Roman" w:hAnsi="Times New Roman" w:cs="Times New Roman"/>
          <w:sz w:val="24"/>
          <w:szCs w:val="24"/>
        </w:rPr>
        <w:t>Kepercayaan Konsumen (Y)</w:t>
      </w:r>
      <w:r w:rsidRPr="00A314D6">
        <w:rPr>
          <w:rFonts w:ascii="Times New Roman" w:hAnsi="Times New Roman" w:cs="Times New Roman"/>
          <w:sz w:val="24"/>
          <w:szCs w:val="24"/>
          <w:lang w:val="id-ID"/>
        </w:rPr>
        <w:t xml:space="preserve">. </w:t>
      </w:r>
      <w:r w:rsidRPr="00A314D6">
        <w:rPr>
          <w:rFonts w:ascii="Times New Roman" w:hAnsi="Times New Roman" w:cs="Times New Roman"/>
          <w:bCs/>
          <w:sz w:val="24"/>
          <w:szCs w:val="24"/>
          <w:lang w:val="id-ID"/>
        </w:rPr>
        <w:t xml:space="preserve">Berdasarkan data yang disajikan pada </w:t>
      </w:r>
      <w:r w:rsidRPr="00A314D6">
        <w:rPr>
          <w:rFonts w:ascii="Times New Roman" w:hAnsi="Times New Roman" w:cs="Times New Roman"/>
          <w:bCs/>
          <w:sz w:val="24"/>
          <w:szCs w:val="24"/>
        </w:rPr>
        <w:t>tabel di atas</w:t>
      </w:r>
      <w:r w:rsidRPr="00A314D6">
        <w:rPr>
          <w:rFonts w:ascii="Times New Roman" w:hAnsi="Times New Roman" w:cs="Times New Roman"/>
          <w:bCs/>
          <w:sz w:val="24"/>
          <w:szCs w:val="24"/>
          <w:lang w:val="id-ID"/>
        </w:rPr>
        <w:t xml:space="preserve">, dapat diketahui bahwa </w:t>
      </w:r>
      <w:r w:rsidRPr="00A314D6">
        <w:rPr>
          <w:rFonts w:ascii="Times New Roman" w:hAnsi="Times New Roman" w:cs="Times New Roman"/>
          <w:sz w:val="24"/>
          <w:szCs w:val="24"/>
          <w:lang w:val="sv-SE"/>
        </w:rPr>
        <w:t xml:space="preserve">rata-rata pencapaian total skor terhadap skor ideal adalah sebesar </w:t>
      </w:r>
      <w:r>
        <w:rPr>
          <w:rFonts w:ascii="Times New Roman" w:hAnsi="Times New Roman" w:cs="Times New Roman"/>
          <w:sz w:val="24"/>
          <w:szCs w:val="24"/>
        </w:rPr>
        <w:t>66,64</w:t>
      </w:r>
      <w:r w:rsidRPr="00A314D6">
        <w:rPr>
          <w:rFonts w:ascii="Times New Roman" w:hAnsi="Times New Roman" w:cs="Times New Roman"/>
          <w:sz w:val="24"/>
          <w:szCs w:val="24"/>
        </w:rPr>
        <w:t>%</w:t>
      </w:r>
      <w:r w:rsidRPr="00A314D6">
        <w:rPr>
          <w:rFonts w:ascii="Times New Roman" w:hAnsi="Times New Roman" w:cs="Times New Roman"/>
          <w:sz w:val="24"/>
          <w:szCs w:val="24"/>
          <w:lang w:val="id-ID"/>
        </w:rPr>
        <w:t xml:space="preserve">. </w:t>
      </w:r>
      <w:r w:rsidRPr="00A314D6">
        <w:rPr>
          <w:rFonts w:ascii="Times New Roman" w:hAnsi="Times New Roman" w:cs="Times New Roman"/>
          <w:sz w:val="24"/>
          <w:szCs w:val="24"/>
          <w:lang w:val="sv-SE"/>
        </w:rPr>
        <w:t>Rata-rata pencapaian total skor terhadap skor ideal</w:t>
      </w:r>
      <w:r>
        <w:rPr>
          <w:rFonts w:ascii="Times New Roman" w:hAnsi="Times New Roman" w:cs="Times New Roman"/>
          <w:sz w:val="24"/>
          <w:szCs w:val="24"/>
          <w:lang w:val="sv-SE"/>
        </w:rPr>
        <w:t xml:space="preserve"> </w:t>
      </w:r>
      <w:r w:rsidRPr="00A314D6">
        <w:rPr>
          <w:rFonts w:ascii="Times New Roman" w:hAnsi="Times New Roman" w:cs="Times New Roman"/>
          <w:sz w:val="24"/>
          <w:szCs w:val="24"/>
        </w:rPr>
        <w:t>tersebut kemudian dipetakan kedalam garis kontinum kriteria interpretasi</w:t>
      </w:r>
      <w:r w:rsidRPr="00A314D6">
        <w:rPr>
          <w:rFonts w:ascii="Times New Roman" w:hAnsi="Times New Roman" w:cs="Times New Roman"/>
          <w:sz w:val="24"/>
          <w:szCs w:val="24"/>
          <w:lang w:val="id-ID"/>
        </w:rPr>
        <w:t xml:space="preserve"> sebagai berikut</w:t>
      </w:r>
      <w:r>
        <w:rPr>
          <w:rFonts w:ascii="Times New Roman" w:hAnsi="Times New Roman" w:cs="Times New Roman"/>
          <w:sz w:val="24"/>
          <w:szCs w:val="24"/>
        </w:rPr>
        <w:t>.</w:t>
      </w:r>
    </w:p>
    <w:p w:rsidR="00ED17F9" w:rsidRPr="00A314D6" w:rsidRDefault="00ED17F9" w:rsidP="00BD0EAC">
      <w:pPr>
        <w:spacing w:after="0" w:line="240" w:lineRule="auto"/>
        <w:jc w:val="both"/>
        <w:rPr>
          <w:rFonts w:ascii="Times New Roman" w:hAnsi="Times New Roman" w:cs="Times New Roman"/>
          <w:sz w:val="24"/>
          <w:szCs w:val="24"/>
        </w:rPr>
      </w:pPr>
      <w:r w:rsidRPr="00A314D6">
        <w:rPr>
          <w:rFonts w:ascii="Times New Roman" w:hAnsi="Times New Roman" w:cs="Times New Roman"/>
          <w:sz w:val="24"/>
          <w:szCs w:val="24"/>
        </w:rPr>
        <w:t>Nila</w:t>
      </w:r>
      <w:r>
        <w:rPr>
          <w:rFonts w:ascii="Times New Roman" w:hAnsi="Times New Roman" w:cs="Times New Roman"/>
          <w:sz w:val="24"/>
          <w:szCs w:val="24"/>
        </w:rPr>
        <w:t>i Indeks Min</w:t>
      </w:r>
      <w:r>
        <w:rPr>
          <w:rFonts w:ascii="Times New Roman" w:hAnsi="Times New Roman" w:cs="Times New Roman"/>
          <w:sz w:val="24"/>
          <w:szCs w:val="24"/>
        </w:rPr>
        <w:tab/>
      </w:r>
      <w:r w:rsidRPr="00A314D6">
        <w:rPr>
          <w:rFonts w:ascii="Times New Roman" w:hAnsi="Times New Roman" w:cs="Times New Roman"/>
          <w:sz w:val="24"/>
          <w:szCs w:val="24"/>
        </w:rPr>
        <w:t xml:space="preserve">= Skor Minimum x Jmlh Pernyataan x Jmlh </w:t>
      </w:r>
      <w:r>
        <w:rPr>
          <w:rFonts w:ascii="Times New Roman" w:hAnsi="Times New Roman" w:cs="Times New Roman"/>
          <w:sz w:val="24"/>
          <w:szCs w:val="24"/>
        </w:rPr>
        <w:t>Responden</w:t>
      </w:r>
    </w:p>
    <w:p w:rsidR="00ED17F9" w:rsidRPr="00A314D6" w:rsidRDefault="00ED17F9" w:rsidP="00BD0EAC">
      <w:pPr>
        <w:spacing w:after="0" w:line="24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Pr="00A314D6">
        <w:rPr>
          <w:rFonts w:ascii="Times New Roman" w:hAnsi="Times New Roman" w:cs="Times New Roman"/>
          <w:sz w:val="24"/>
          <w:szCs w:val="24"/>
        </w:rPr>
        <w:tab/>
      </w:r>
      <w:r w:rsidRPr="00A314D6">
        <w:rPr>
          <w:rFonts w:ascii="Times New Roman" w:hAnsi="Times New Roman" w:cs="Times New Roman"/>
          <w:sz w:val="24"/>
          <w:szCs w:val="24"/>
        </w:rPr>
        <w:tab/>
        <w:t>= 1 x 5 x 100 = 500</w:t>
      </w:r>
    </w:p>
    <w:p w:rsidR="00ED17F9" w:rsidRPr="00A314D6" w:rsidRDefault="00ED17F9" w:rsidP="00BD0EAC">
      <w:pPr>
        <w:spacing w:after="0" w:line="240" w:lineRule="auto"/>
        <w:jc w:val="both"/>
        <w:rPr>
          <w:rFonts w:ascii="Times New Roman" w:hAnsi="Times New Roman" w:cs="Times New Roman"/>
          <w:sz w:val="24"/>
          <w:szCs w:val="24"/>
        </w:rPr>
      </w:pPr>
      <w:r w:rsidRPr="00A314D6">
        <w:rPr>
          <w:rFonts w:ascii="Times New Roman" w:hAnsi="Times New Roman" w:cs="Times New Roman"/>
          <w:sz w:val="24"/>
          <w:szCs w:val="24"/>
        </w:rPr>
        <w:t>Nilai I</w:t>
      </w:r>
      <w:r>
        <w:rPr>
          <w:rFonts w:ascii="Times New Roman" w:hAnsi="Times New Roman" w:cs="Times New Roman"/>
          <w:sz w:val="24"/>
          <w:szCs w:val="24"/>
        </w:rPr>
        <w:t>ndeks Max</w:t>
      </w:r>
      <w:r>
        <w:rPr>
          <w:rFonts w:ascii="Times New Roman" w:hAnsi="Times New Roman" w:cs="Times New Roman"/>
          <w:sz w:val="24"/>
          <w:szCs w:val="24"/>
        </w:rPr>
        <w:tab/>
      </w:r>
      <w:r w:rsidRPr="00A314D6">
        <w:rPr>
          <w:rFonts w:ascii="Times New Roman" w:hAnsi="Times New Roman" w:cs="Times New Roman"/>
          <w:sz w:val="24"/>
          <w:szCs w:val="24"/>
        </w:rPr>
        <w:t xml:space="preserve">= Skor Maksimum x Jmlh pernyataan x Jmlh </w:t>
      </w:r>
      <w:r>
        <w:rPr>
          <w:rFonts w:ascii="Times New Roman" w:hAnsi="Times New Roman" w:cs="Times New Roman"/>
          <w:sz w:val="24"/>
          <w:szCs w:val="24"/>
        </w:rPr>
        <w:t>Responden</w:t>
      </w:r>
    </w:p>
    <w:p w:rsidR="00ED17F9" w:rsidRPr="00A314D6" w:rsidRDefault="00ED17F9" w:rsidP="00BD0E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5 x 5 x 100 = 2.500</w:t>
      </w:r>
    </w:p>
    <w:p w:rsidR="00ED17F9" w:rsidRPr="00A314D6" w:rsidRDefault="00ED17F9" w:rsidP="00BD0E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Interval</w:t>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Nilai Indeks Maksimum - Nilai Indeks Minimum</w:t>
      </w:r>
    </w:p>
    <w:p w:rsidR="00ED17F9" w:rsidRPr="00A314D6" w:rsidRDefault="00ED17F9" w:rsidP="00BD0E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2.500 – 500 = 2.000</w:t>
      </w:r>
    </w:p>
    <w:p w:rsidR="00ED17F9" w:rsidRPr="00A314D6" w:rsidRDefault="00ED17F9" w:rsidP="00BD0E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Jarak Interval </w:t>
      </w:r>
      <w:r>
        <w:rPr>
          <w:rFonts w:ascii="Times New Roman" w:hAnsi="Times New Roman" w:cs="Times New Roman"/>
          <w:sz w:val="24"/>
          <w:szCs w:val="24"/>
        </w:rPr>
        <w:tab/>
      </w:r>
      <w:r>
        <w:rPr>
          <w:rFonts w:ascii="Times New Roman" w:hAnsi="Times New Roman" w:cs="Times New Roman"/>
          <w:sz w:val="24"/>
          <w:szCs w:val="24"/>
        </w:rPr>
        <w:tab/>
      </w:r>
      <w:r w:rsidRPr="00A314D6">
        <w:rPr>
          <w:rFonts w:ascii="Times New Roman" w:hAnsi="Times New Roman" w:cs="Times New Roman"/>
          <w:sz w:val="24"/>
          <w:szCs w:val="24"/>
        </w:rPr>
        <w:t xml:space="preserve">= </w:t>
      </w:r>
      <w:proofErr w:type="gramStart"/>
      <w:r w:rsidRPr="00A314D6">
        <w:rPr>
          <w:rFonts w:ascii="Times New Roman" w:hAnsi="Times New Roman" w:cs="Times New Roman"/>
          <w:sz w:val="24"/>
          <w:szCs w:val="24"/>
        </w:rPr>
        <w:t>Interval :</w:t>
      </w:r>
      <w:proofErr w:type="gramEnd"/>
      <w:r w:rsidRPr="00A314D6">
        <w:rPr>
          <w:rFonts w:ascii="Times New Roman" w:hAnsi="Times New Roman" w:cs="Times New Roman"/>
          <w:sz w:val="24"/>
          <w:szCs w:val="24"/>
        </w:rPr>
        <w:t xml:space="preserve"> Jenjang (5) </w:t>
      </w:r>
    </w:p>
    <w:p w:rsidR="00ED17F9" w:rsidRDefault="00ED17F9" w:rsidP="00BD0EAC">
      <w:pPr>
        <w:spacing w:after="0" w:line="24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Pr="00A314D6">
        <w:rPr>
          <w:rFonts w:ascii="Times New Roman" w:hAnsi="Times New Roman" w:cs="Times New Roman"/>
          <w:sz w:val="24"/>
          <w:szCs w:val="24"/>
        </w:rPr>
        <w:tab/>
      </w:r>
      <w:r w:rsidRPr="00A314D6">
        <w:rPr>
          <w:rFonts w:ascii="Times New Roman" w:hAnsi="Times New Roman" w:cs="Times New Roman"/>
          <w:sz w:val="24"/>
          <w:szCs w:val="24"/>
        </w:rPr>
        <w:tab/>
        <w:t xml:space="preserve">= </w:t>
      </w:r>
      <w:proofErr w:type="gramStart"/>
      <w:r w:rsidRPr="00A314D6">
        <w:rPr>
          <w:rFonts w:ascii="Times New Roman" w:hAnsi="Times New Roman" w:cs="Times New Roman"/>
          <w:sz w:val="24"/>
          <w:szCs w:val="24"/>
        </w:rPr>
        <w:t>2.000 :</w:t>
      </w:r>
      <w:proofErr w:type="gramEnd"/>
      <w:r w:rsidRPr="00A314D6">
        <w:rPr>
          <w:rFonts w:ascii="Times New Roman" w:hAnsi="Times New Roman" w:cs="Times New Roman"/>
          <w:sz w:val="24"/>
          <w:szCs w:val="24"/>
        </w:rPr>
        <w:t xml:space="preserve"> 5 = 400</w:t>
      </w:r>
    </w:p>
    <w:p w:rsidR="00CA3C3B" w:rsidRDefault="00CA3C3B" w:rsidP="00BD0EAC">
      <w:pPr>
        <w:spacing w:after="0" w:line="240" w:lineRule="auto"/>
        <w:jc w:val="both"/>
        <w:rPr>
          <w:rFonts w:ascii="Times New Roman" w:hAnsi="Times New Roman" w:cs="Times New Roman"/>
          <w:sz w:val="24"/>
          <w:szCs w:val="24"/>
        </w:rPr>
      </w:pPr>
    </w:p>
    <w:p w:rsidR="00176646" w:rsidRDefault="00176646" w:rsidP="00BD0EAC">
      <w:pPr>
        <w:spacing w:line="240" w:lineRule="auto"/>
        <w:jc w:val="both"/>
        <w:rPr>
          <w:rFonts w:ascii="Times New Roman" w:hAnsi="Times New Roman" w:cs="Times New Roman"/>
          <w:sz w:val="24"/>
          <w:szCs w:val="24"/>
        </w:rPr>
      </w:pPr>
    </w:p>
    <w:p w:rsidR="00ED17F9" w:rsidRPr="00A314D6" w:rsidRDefault="00764BE9" w:rsidP="00BD0EAC">
      <w:pPr>
        <w:spacing w:line="240" w:lineRule="auto"/>
        <w:jc w:val="both"/>
        <w:rPr>
          <w:rFonts w:ascii="Times New Roman" w:hAnsi="Times New Roman" w:cs="Times New Roman"/>
          <w:sz w:val="24"/>
          <w:szCs w:val="24"/>
        </w:rPr>
      </w:pPr>
      <w:r>
        <w:rPr>
          <w:noProof/>
        </w:rPr>
        <w:pict>
          <v:group id="Group 65" o:spid="_x0000_s1071" style="position:absolute;left:0;text-align:left;margin-left:206.95pt;margin-top:18.05pt;width:52.3pt;height:59.25pt;z-index:251693056" coordorigin="7247,893" coordsize="1046,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">
            <v:shape id="AutoShape 3" o:spid="_x0000_s1072" type="#_x0000_t67" style="position:absolute;left:7625;top:1315;width:192;height: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wAfcIA&#10;AADbAAAADwAAAGRycy9kb3ducmV2LnhtbESP3YrCMBSE7wXfIZwF7zTdBX+oRlHZBfXOnwc4Nse2&#10;u81JbbI1vr0RBC+HmfmGmS2CqURLjSstK/gcJCCIM6tLzhWcjj/9CQjnkTVWlknBnRws5t3ODFNt&#10;b7yn9uBzESHsUlRQeF+nUrqsIINuYGvi6F1sY9BH2eRSN3iLcFPJryQZSYMlx4UCa1oXlP0d/o0C&#10;u9sbWu7CdzYM1/YcVnTf/pJSvY+wnILwFPw7/GpvtILRGJ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AB9wgAAANsAAAAPAAAAAAAAAAAAAAAAAJgCAABkcnMvZG93&#10;bnJldi54bWxQSwUGAAAAAAQABAD1AAAAhwMAAAAA&#10;" fillcolor="black [3200]" strokecolor="#f2f2f2 [3041]" strokeweight="3pt">
              <v:shadow on="t" color="#7f7f7f [1601]" opacity=".5" offset="1pt"/>
              <v:textbox style="layout-flow:vertical-ideographic"/>
            </v:shape>
            <v:rect id="Rectangle 4" o:spid="_x0000_s1073" style="position:absolute;left:7247;top:893;width:1046;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ED17F9" w:rsidRDefault="00ED17F9" w:rsidP="00ED17F9">
                    <w:pPr>
                      <w:jc w:val="center"/>
                      <w:rPr>
                        <w:b/>
                        <w:sz w:val="20"/>
                        <w:szCs w:val="20"/>
                      </w:rPr>
                    </w:pPr>
                    <w:r>
                      <w:rPr>
                        <w:b/>
                        <w:sz w:val="20"/>
                        <w:szCs w:val="20"/>
                      </w:rPr>
                      <w:t>66.64%</w:t>
                    </w:r>
                  </w:p>
                </w:txbxContent>
              </v:textbox>
            </v:rect>
          </v:group>
        </w:pict>
      </w:r>
    </w:p>
    <w:p w:rsidR="00ED17F9" w:rsidRPr="00A314D6" w:rsidRDefault="00ED17F9" w:rsidP="00BD0EAC">
      <w:pPr>
        <w:spacing w:line="240" w:lineRule="auto"/>
        <w:jc w:val="both"/>
        <w:rPr>
          <w:rFonts w:ascii="Times New Roman" w:hAnsi="Times New Roman" w:cs="Times New Roman"/>
          <w:sz w:val="24"/>
          <w:szCs w:val="24"/>
        </w:rPr>
      </w:pPr>
    </w:p>
    <w:p w:rsidR="00ED17F9" w:rsidRPr="00A314D6" w:rsidRDefault="00ED17F9" w:rsidP="00BD0EAC">
      <w:pPr>
        <w:spacing w:line="240" w:lineRule="auto"/>
        <w:ind w:right="-567"/>
        <w:jc w:val="both"/>
        <w:rPr>
          <w:rFonts w:ascii="Times New Roman" w:hAnsi="Times New Roman" w:cs="Times New Roman"/>
          <w:spacing w:val="4"/>
          <w:sz w:val="24"/>
          <w:szCs w:val="24"/>
        </w:rPr>
      </w:pPr>
      <w:r>
        <w:rPr>
          <w:noProof/>
        </w:rPr>
        <w:pict>
          <v:group id="Group 69" o:spid="_x0000_s1063" style="position:absolute;left:0;text-align:left;margin-left:12.6pt;margin-top:19.8pt;width:397.5pt;height:41.05pt;z-index:251694080;mso-position-horizontal-relative:margin" coordorigin="2587,4840" coordsize="7294,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">
            <v:shape id="AutoShape 6" o:spid="_x0000_s1064" type="#_x0000_t32" style="position:absolute;left:2587;top:5209;width:7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mIcEAAADbAAAADwAAAGRycy9kb3ducmV2LnhtbERPPW/CMBDdkfofrKvEBk47FBQwEVRB&#10;6sAAoep8io8kJD6nsUkCvx4PlTo+ve91MppG9NS5yrKCt3kEgji3uuJCwfd5P1uCcB5ZY2OZFNzJ&#10;QbJ5mawx1nbgE/WZL0QIYRejgtL7NpbS5SUZdHPbEgfuYjuDPsCukLrDIYSbRr5H0Yc0WHFoKLGl&#10;z5LyOrsZBddR2nb4TdNDcf2pd0t09fHhlJq+jtsVCE+j/xf/ub+0gkVYH76EHyA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WaYhwQAAANsAAAAPAAAAAAAAAAAAAAAA&#10;AKECAABkcnMvZG93bnJldi54bWxQSwUGAAAAAAQABAD5AAAAjwMAAAAA&#10;" strokeweight="3pt"/>
            <v:shape id="AutoShape 7" o:spid="_x0000_s1065" type="#_x0000_t32" style="position:absolute;left:2587;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38UAAADbAAAADwAAAGRycy9kb3ducmV2LnhtbESPT4vCMBTE74LfITxhL6KpK6h0jaKC&#10;sgse/Lfs9dG8bYrNS2lird9+syB4HGbmN8x82dpSNFT7wrGC0TABQZw5XXCu4HLeDmYgfEDWWDom&#10;BQ/ysFx0O3NMtbvzkZpTyEWEsE9RgQmhSqX0mSGLfugq4uj9utpiiLLOpa7xHuG2lO9JMpEWC44L&#10;BivaGMqup5tVEJpk7Puzy3H9bXbX/c949fXYHpR667WrDxCB2vAKP9ufWsF0BP9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G+38UAAADbAAAADwAAAAAAAAAA&#10;AAAAAAChAgAAZHJzL2Rvd25yZXYueG1sUEsFBgAAAAAEAAQA+QAAAJMDAAAAAA==&#10;" strokeweight="2.25pt"/>
            <v:shape id="AutoShape 8" o:spid="_x0000_s1066" type="#_x0000_t32" style="position:absolute;left:4044;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MgqMYAAADbAAAADwAAAGRycy9kb3ducmV2LnhtbESPQWvCQBSE70L/w/IKXkrdVMFKmo1Y&#10;waLgobGWXh/Z12ww+zZktzH+e1coeBxm5hsmWw62ET11vnas4GWSgCAuna65UnD82jwvQPiArLFx&#10;TAou5GGZP4wyTLU7c0H9IVQiQtinqMCE0KZS+tKQRT9xLXH0fl1nMUTZVVJ3eI5w28hpksylxZrj&#10;gsGW1obK0+HPKgh9MvNPi2Px/m0+Tvuf2Wp32XwqNX4cVm8gAg3hHv5vb7WC1yncvsQfI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zIKjGAAAA2wAAAA8AAAAAAAAA&#10;AAAAAAAAoQIAAGRycy9kb3ducmV2LnhtbFBLBQYAAAAABAAEAPkAAACUAwAAAAA=&#10;" strokeweight="2.25pt"/>
            <v:shape id="AutoShape 9" o:spid="_x0000_s1067" type="#_x0000_t32" style="position:absolute;left:8355;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FM8UAAADbAAAADwAAAGRycy9kb3ducmV2LnhtbESPT2vCQBTE7wW/w/IEL0U3NVAluooW&#10;lBZ68C9eH9lnNph9G7JrjN++Wyj0OMzMb5j5srOVaKnxpWMFb6MEBHHudMmFgtNxM5yC8AFZY+WY&#10;FDzJw3LRe5ljpt2D99QeQiEihH2GCkwIdSalzw1Z9CNXE0fv6hqLIcqmkLrBR4TbSo6T5F1aLDku&#10;GKzpw1B+O9ytgtAmqX+dnvbrs9nevi/p6uu52Sk16HerGYhAXfgP/7U/tYJJCr9f4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FM8UAAADbAAAADwAAAAAAAAAA&#10;AAAAAAChAgAAZHJzL2Rvd25yZXYueG1sUEsFBgAAAAAEAAQA+QAAAJMDAAAAAA==&#10;" strokeweight="2.25pt"/>
            <v:shape id="AutoShape 10" o:spid="_x0000_s1068" type="#_x0000_t32" style="position:absolute;left:9881;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YdR8YAAADbAAAADwAAAGRycy9kb3ducmV2LnhtbESPQWvCQBSE7wX/w/IEL6VurKWV1FW0&#10;EFHwoNbS6yP7mg1m34bsmsR/7xYKPQ4z8w0zX/a2Ei01vnSsYDJOQBDnTpdcKDh/Zk8zED4ga6wc&#10;k4IbeVguBg9zTLXr+EjtKRQiQtinqMCEUKdS+tyQRT92NXH0flxjMUTZFFI32EW4reRzkrxKiyXH&#10;BYM1fRjKL6erVRDaZOofZ+fj+stsLvvv6Wp3yw5KjYb96h1EoD78h//aW63g7QV+v8QfIB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WHUfGAAAA2wAAAA8AAAAAAAAA&#10;AAAAAAAAoQIAAGRycy9kb3ducmV2LnhtbFBLBQYAAAAABAAEAPkAAACUAwAAAAA=&#10;" strokeweight="2.25pt"/>
            <v:shape id="AutoShape 11" o:spid="_x0000_s1069" type="#_x0000_t32" style="position:absolute;left:5525;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q43MYAAADbAAAADwAAAGRycy9kb3ducmV2LnhtbESPQWvCQBSE7wX/w/IEL6VurLSV1FW0&#10;EFHwoNbS6yP7mg1m34bsmsR/7xYKPQ4z8w0zX/a2Ei01vnSsYDJOQBDnTpdcKDh/Zk8zED4ga6wc&#10;k4IbeVguBg9zTLXr+EjtKRQiQtinqMCEUKdS+tyQRT92NXH0flxjMUTZFFI32EW4reRzkrxKiyXH&#10;BYM1fRjKL6erVRDaZOofZ+fj+stsLvvv6Wp3yw5KjYb96h1EoD78h//aW63g7QV+v8QfIB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auNzGAAAA2wAAAA8AAAAAAAAA&#10;AAAAAAAAoQIAAGRycy9kb3ducmV2LnhtbFBLBQYAAAAABAAEAPkAAACUAwAAAAA=&#10;" strokeweight="2.25pt"/>
            <v:shape id="AutoShape 12" o:spid="_x0000_s1070" type="#_x0000_t32" style="position:absolute;left:7006;top:4861;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gmq8UAAADbAAAADwAAAGRycy9kb3ducmV2LnhtbESPQWvCQBSE70L/w/IKvUjdVEElzUas&#10;oFjwoNbS6yP7mg1m34bsNsZ/3xUEj8PMfMNki97WoqPWV44VvI0SEMSF0xWXCk5f69c5CB+QNdaO&#10;ScGVPCzyp0GGqXYXPlB3DKWIEPYpKjAhNKmUvjBk0Y9cQxy9X9daDFG2pdQtXiLc1nKcJFNpseK4&#10;YLChlaHifPyzCkKXTPxwfjp8fJvNefczWX5e13ulXp775TuIQH14hO/trVYwm8LtS/wBMv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gmq8UAAADbAAAADwAAAAAAAAAA&#10;AAAAAAChAgAAZHJzL2Rvd25yZXYueG1sUEsFBgAAAAAEAAQA+QAAAJMDAAAAAA==&#10;" strokeweight="2.25pt"/>
            <w10:wrap anchorx="margin"/>
          </v:group>
        </w:pict>
      </w:r>
      <w:r w:rsidRPr="00A314D6">
        <w:rPr>
          <w:rFonts w:ascii="Times New Roman" w:hAnsi="Times New Roman" w:cs="Times New Roman"/>
          <w:spacing w:val="4"/>
          <w:sz w:val="24"/>
          <w:szCs w:val="24"/>
        </w:rPr>
        <w:t xml:space="preserve">   20%</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t xml:space="preserve">   36%</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t xml:space="preserve">     52%                    68%               84%                 100%</w:t>
      </w:r>
    </w:p>
    <w:p w:rsidR="00ED17F9" w:rsidRPr="00A314D6" w:rsidRDefault="00ED17F9" w:rsidP="00BD0EAC">
      <w:pPr>
        <w:spacing w:line="240" w:lineRule="auto"/>
        <w:jc w:val="both"/>
        <w:rPr>
          <w:rFonts w:ascii="Times New Roman" w:hAnsi="Times New Roman" w:cs="Times New Roman"/>
          <w:bCs/>
          <w:spacing w:val="4"/>
          <w:sz w:val="24"/>
          <w:szCs w:val="24"/>
        </w:rPr>
      </w:pPr>
    </w:p>
    <w:p w:rsidR="00ED17F9" w:rsidRPr="001954D1" w:rsidRDefault="00ED17F9" w:rsidP="00BD0EAC">
      <w:pPr>
        <w:spacing w:line="240" w:lineRule="auto"/>
        <w:jc w:val="both"/>
        <w:rPr>
          <w:rFonts w:ascii="Times New Roman" w:hAnsi="Times New Roman" w:cs="Times New Roman"/>
          <w:b/>
          <w:bCs/>
          <w:spacing w:val="4"/>
          <w:sz w:val="24"/>
          <w:szCs w:val="24"/>
        </w:rPr>
      </w:pPr>
      <w:r w:rsidRPr="00A314D6">
        <w:rPr>
          <w:rFonts w:ascii="Times New Roman" w:hAnsi="Times New Roman" w:cs="Times New Roman"/>
          <w:bCs/>
          <w:spacing w:val="4"/>
          <w:sz w:val="24"/>
          <w:szCs w:val="24"/>
        </w:rPr>
        <w:tab/>
        <w:t xml:space="preserve">   </w:t>
      </w:r>
      <w:r w:rsidRPr="001954D1">
        <w:rPr>
          <w:rFonts w:ascii="Times New Roman" w:hAnsi="Times New Roman" w:cs="Times New Roman"/>
          <w:b/>
          <w:bCs/>
          <w:spacing w:val="4"/>
          <w:sz w:val="24"/>
          <w:szCs w:val="24"/>
        </w:rPr>
        <w:t xml:space="preserve">SR </w:t>
      </w:r>
      <w:r w:rsidRPr="001954D1">
        <w:rPr>
          <w:rFonts w:ascii="Times New Roman" w:hAnsi="Times New Roman" w:cs="Times New Roman"/>
          <w:b/>
          <w:bCs/>
          <w:spacing w:val="4"/>
          <w:sz w:val="24"/>
          <w:szCs w:val="24"/>
        </w:rPr>
        <w:tab/>
      </w:r>
      <w:r w:rsidRPr="001954D1">
        <w:rPr>
          <w:rFonts w:ascii="Times New Roman" w:hAnsi="Times New Roman" w:cs="Times New Roman"/>
          <w:b/>
          <w:bCs/>
          <w:spacing w:val="4"/>
          <w:sz w:val="24"/>
          <w:szCs w:val="24"/>
        </w:rPr>
        <w:tab/>
        <w:t xml:space="preserve">      R   </w:t>
      </w:r>
      <w:r w:rsidRPr="001954D1">
        <w:rPr>
          <w:rFonts w:ascii="Times New Roman" w:hAnsi="Times New Roman" w:cs="Times New Roman"/>
          <w:b/>
          <w:bCs/>
          <w:spacing w:val="4"/>
          <w:sz w:val="24"/>
          <w:szCs w:val="24"/>
        </w:rPr>
        <w:tab/>
        <w:t xml:space="preserve">           S </w:t>
      </w:r>
      <w:r w:rsidRPr="001954D1">
        <w:rPr>
          <w:rFonts w:ascii="Times New Roman" w:hAnsi="Times New Roman" w:cs="Times New Roman"/>
          <w:b/>
          <w:bCs/>
          <w:spacing w:val="4"/>
          <w:sz w:val="24"/>
          <w:szCs w:val="24"/>
        </w:rPr>
        <w:tab/>
      </w:r>
      <w:r w:rsidRPr="001954D1">
        <w:rPr>
          <w:rFonts w:ascii="Times New Roman" w:hAnsi="Times New Roman" w:cs="Times New Roman"/>
          <w:b/>
          <w:bCs/>
          <w:spacing w:val="4"/>
          <w:sz w:val="24"/>
          <w:szCs w:val="24"/>
        </w:rPr>
        <w:tab/>
        <w:t>T</w:t>
      </w:r>
      <w:r w:rsidRPr="001954D1">
        <w:rPr>
          <w:rFonts w:ascii="Times New Roman" w:hAnsi="Times New Roman" w:cs="Times New Roman"/>
          <w:b/>
          <w:bCs/>
          <w:spacing w:val="4"/>
          <w:sz w:val="24"/>
          <w:szCs w:val="24"/>
        </w:rPr>
        <w:tab/>
      </w:r>
      <w:r w:rsidRPr="001954D1">
        <w:rPr>
          <w:rFonts w:ascii="Times New Roman" w:hAnsi="Times New Roman" w:cs="Times New Roman"/>
          <w:b/>
          <w:bCs/>
          <w:spacing w:val="4"/>
          <w:sz w:val="24"/>
          <w:szCs w:val="24"/>
        </w:rPr>
        <w:tab/>
        <w:t xml:space="preserve"> ST</w:t>
      </w:r>
    </w:p>
    <w:p w:rsidR="00ED17F9" w:rsidRPr="00A314D6" w:rsidRDefault="00ED17F9" w:rsidP="00BD0EAC">
      <w:pPr>
        <w:spacing w:after="0" w:line="240" w:lineRule="auto"/>
        <w:jc w:val="center"/>
        <w:rPr>
          <w:rFonts w:ascii="Times New Roman" w:hAnsi="Times New Roman" w:cs="Times New Roman"/>
          <w:b/>
          <w:sz w:val="24"/>
          <w:szCs w:val="24"/>
        </w:rPr>
      </w:pPr>
      <w:bookmarkStart w:id="4" w:name="_Toc504824357"/>
      <w:bookmarkStart w:id="5" w:name="_Toc504945356"/>
      <w:r w:rsidRPr="00A314D6">
        <w:rPr>
          <w:rFonts w:ascii="Times New Roman" w:hAnsi="Times New Roman" w:cs="Times New Roman"/>
          <w:b/>
          <w:sz w:val="24"/>
          <w:szCs w:val="24"/>
        </w:rPr>
        <w:t>Gambar 4.2</w:t>
      </w:r>
    </w:p>
    <w:p w:rsidR="00ED17F9" w:rsidRDefault="00ED17F9" w:rsidP="00BD0EAC">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Standart Kategori </w:t>
      </w:r>
      <w:r>
        <w:rPr>
          <w:rFonts w:ascii="Times New Roman" w:hAnsi="Times New Roman" w:cs="Times New Roman"/>
          <w:b/>
          <w:sz w:val="24"/>
          <w:szCs w:val="24"/>
        </w:rPr>
        <w:t>Responden</w:t>
      </w:r>
      <w:bookmarkEnd w:id="4"/>
      <w:bookmarkEnd w:id="5"/>
      <w:r w:rsidRPr="00A314D6">
        <w:rPr>
          <w:rFonts w:ascii="Times New Roman" w:hAnsi="Times New Roman" w:cs="Times New Roman"/>
          <w:b/>
          <w:i/>
          <w:sz w:val="24"/>
          <w:szCs w:val="24"/>
        </w:rPr>
        <w:t xml:space="preserve"> </w:t>
      </w:r>
      <w:r w:rsidRPr="00A314D6">
        <w:rPr>
          <w:rFonts w:ascii="Times New Roman" w:hAnsi="Times New Roman" w:cs="Times New Roman"/>
          <w:b/>
          <w:sz w:val="24"/>
          <w:szCs w:val="24"/>
        </w:rPr>
        <w:t>Kepercayaan Konsumen</w:t>
      </w:r>
    </w:p>
    <w:p w:rsidR="00ED17F9" w:rsidRPr="00A314D6" w:rsidRDefault="00ED17F9" w:rsidP="00BD0E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Pengolahan Data</w:t>
      </w:r>
      <w:r w:rsidR="00176646">
        <w:rPr>
          <w:rFonts w:ascii="Times New Roman" w:hAnsi="Times New Roman" w:cs="Times New Roman"/>
          <w:b/>
          <w:sz w:val="24"/>
          <w:szCs w:val="24"/>
        </w:rPr>
        <w:t>,</w:t>
      </w:r>
      <w:r>
        <w:rPr>
          <w:rFonts w:ascii="Times New Roman" w:hAnsi="Times New Roman" w:cs="Times New Roman"/>
          <w:b/>
          <w:sz w:val="24"/>
          <w:szCs w:val="24"/>
        </w:rPr>
        <w:t xml:space="preserve"> 2018</w:t>
      </w:r>
    </w:p>
    <w:p w:rsidR="00ED17F9" w:rsidRPr="00A314D6" w:rsidRDefault="00ED17F9" w:rsidP="00BD0EAC">
      <w:pPr>
        <w:spacing w:after="0" w:line="240" w:lineRule="auto"/>
        <w:jc w:val="both"/>
        <w:rPr>
          <w:rFonts w:ascii="Times New Roman" w:hAnsi="Times New Roman" w:cs="Times New Roman"/>
          <w:b/>
          <w:sz w:val="24"/>
          <w:szCs w:val="24"/>
        </w:rPr>
      </w:pPr>
    </w:p>
    <w:p w:rsidR="00ED17F9" w:rsidRPr="00A314D6" w:rsidRDefault="00ED17F9" w:rsidP="00BD0EAC">
      <w:pPr>
        <w:spacing w:line="240" w:lineRule="auto"/>
        <w:jc w:val="both"/>
        <w:rPr>
          <w:rFonts w:ascii="Times New Roman" w:hAnsi="Times New Roman" w:cs="Times New Roman"/>
          <w:sz w:val="24"/>
          <w:szCs w:val="24"/>
        </w:rPr>
      </w:pPr>
      <w:r w:rsidRPr="00A314D6">
        <w:rPr>
          <w:rFonts w:ascii="Times New Roman" w:hAnsi="Times New Roman" w:cs="Times New Roman"/>
          <w:sz w:val="24"/>
          <w:szCs w:val="24"/>
        </w:rPr>
        <w:t xml:space="preserve">Dari tanggapan 100 orang </w:t>
      </w:r>
      <w:r>
        <w:rPr>
          <w:rFonts w:ascii="Times New Roman" w:hAnsi="Times New Roman" w:cs="Times New Roman"/>
          <w:sz w:val="24"/>
          <w:szCs w:val="24"/>
        </w:rPr>
        <w:t>Responden</w:t>
      </w:r>
      <w:r w:rsidRPr="00A314D6">
        <w:rPr>
          <w:rFonts w:ascii="Times New Roman" w:hAnsi="Times New Roman" w:cs="Times New Roman"/>
          <w:sz w:val="24"/>
          <w:szCs w:val="24"/>
        </w:rPr>
        <w:t xml:space="preserve"> dan 3 butir pernyataan, didapat persentase pencapaian total skor terhadap skor ideal sebesar </w:t>
      </w:r>
      <w:r>
        <w:rPr>
          <w:rFonts w:ascii="Times New Roman" w:hAnsi="Times New Roman" w:cs="Times New Roman"/>
          <w:sz w:val="24"/>
          <w:szCs w:val="24"/>
        </w:rPr>
        <w:t>66.64</w:t>
      </w:r>
      <w:r w:rsidRPr="00A314D6">
        <w:rPr>
          <w:rFonts w:ascii="Times New Roman" w:hAnsi="Times New Roman" w:cs="Times New Roman"/>
          <w:sz w:val="24"/>
          <w:szCs w:val="24"/>
        </w:rPr>
        <w:t>%, di mana persentase tersebut berada d</w:t>
      </w:r>
      <w:r>
        <w:rPr>
          <w:rFonts w:ascii="Times New Roman" w:hAnsi="Times New Roman" w:cs="Times New Roman"/>
          <w:sz w:val="24"/>
          <w:szCs w:val="24"/>
        </w:rPr>
        <w:t>iantara rentang 52</w:t>
      </w:r>
      <w:r w:rsidRPr="00A314D6">
        <w:rPr>
          <w:rFonts w:ascii="Times New Roman" w:hAnsi="Times New Roman" w:cs="Times New Roman"/>
          <w:sz w:val="24"/>
          <w:szCs w:val="24"/>
        </w:rPr>
        <w:t xml:space="preserve">% sampai dengan </w:t>
      </w:r>
      <w:r>
        <w:rPr>
          <w:rFonts w:ascii="Times New Roman" w:hAnsi="Times New Roman" w:cs="Times New Roman"/>
          <w:sz w:val="24"/>
          <w:szCs w:val="24"/>
        </w:rPr>
        <w:t>68</w:t>
      </w:r>
      <w:r w:rsidRPr="00A314D6">
        <w:rPr>
          <w:rFonts w:ascii="Times New Roman" w:hAnsi="Times New Roman" w:cs="Times New Roman"/>
          <w:sz w:val="24"/>
          <w:szCs w:val="24"/>
        </w:rPr>
        <w:t xml:space="preserve">%. Dengan demikian dapat disimpulkan bahwa berdasarkan tanggapan </w:t>
      </w:r>
      <w:r>
        <w:rPr>
          <w:rFonts w:ascii="Times New Roman" w:hAnsi="Times New Roman" w:cs="Times New Roman"/>
          <w:sz w:val="24"/>
          <w:szCs w:val="24"/>
        </w:rPr>
        <w:t>Responden</w:t>
      </w:r>
      <w:r w:rsidRPr="00A314D6">
        <w:rPr>
          <w:rFonts w:ascii="Times New Roman" w:hAnsi="Times New Roman" w:cs="Times New Roman"/>
          <w:sz w:val="24"/>
          <w:szCs w:val="24"/>
        </w:rPr>
        <w:t>,</w:t>
      </w:r>
      <w:r>
        <w:rPr>
          <w:rFonts w:ascii="Times New Roman" w:hAnsi="Times New Roman" w:cs="Times New Roman"/>
          <w:sz w:val="24"/>
          <w:szCs w:val="24"/>
        </w:rPr>
        <w:t xml:space="preserve"> terhadap</w:t>
      </w:r>
      <w:r w:rsidRPr="00A314D6">
        <w:rPr>
          <w:rFonts w:ascii="Times New Roman" w:hAnsi="Times New Roman" w:cs="Times New Roman"/>
          <w:sz w:val="24"/>
          <w:szCs w:val="24"/>
        </w:rPr>
        <w:t xml:space="preserve"> </w:t>
      </w:r>
      <w:r w:rsidRPr="000D5DC1">
        <w:rPr>
          <w:rFonts w:ascii="Times New Roman" w:eastAsia="Times New Roman" w:hAnsi="Times New Roman" w:cs="Times New Roman"/>
          <w:sz w:val="24"/>
          <w:szCs w:val="24"/>
        </w:rPr>
        <w:t>Kepercayaan Konsumen</w:t>
      </w:r>
      <w:r w:rsidRPr="00A314D6">
        <w:rPr>
          <w:rFonts w:ascii="Times New Roman" w:eastAsia="Times New Roman" w:hAnsi="Times New Roman" w:cs="Times New Roman"/>
          <w:sz w:val="24"/>
          <w:szCs w:val="24"/>
        </w:rPr>
        <w:t xml:space="preserve"> </w:t>
      </w:r>
      <w:r w:rsidRPr="00A314D6">
        <w:rPr>
          <w:rFonts w:ascii="Times New Roman" w:hAnsi="Times New Roman" w:cs="Times New Roman"/>
          <w:sz w:val="24"/>
          <w:szCs w:val="24"/>
        </w:rPr>
        <w:t>termasuk ke dalam kategori “</w:t>
      </w:r>
      <w:r>
        <w:rPr>
          <w:rFonts w:ascii="Times New Roman" w:hAnsi="Times New Roman" w:cs="Times New Roman"/>
          <w:sz w:val="24"/>
          <w:szCs w:val="24"/>
        </w:rPr>
        <w:t>Sedang</w:t>
      </w:r>
      <w:r w:rsidRPr="00A314D6">
        <w:rPr>
          <w:rFonts w:ascii="Times New Roman" w:hAnsi="Times New Roman" w:cs="Times New Roman"/>
          <w:sz w:val="24"/>
          <w:szCs w:val="24"/>
        </w:rPr>
        <w:t>”</w:t>
      </w:r>
    </w:p>
    <w:p w:rsidR="00B60ADE" w:rsidRPr="00BF77EB" w:rsidRDefault="00B60ADE" w:rsidP="00BD0EAC">
      <w:pPr>
        <w:spacing w:after="0" w:line="240" w:lineRule="auto"/>
        <w:jc w:val="both"/>
        <w:rPr>
          <w:rFonts w:ascii="Times New Roman" w:hAnsi="Times New Roman" w:cs="Times New Roman"/>
        </w:rPr>
      </w:pPr>
    </w:p>
    <w:p w:rsidR="00B60ADE" w:rsidRPr="00BF77EB" w:rsidRDefault="00B60ADE" w:rsidP="00BD0EAC">
      <w:pPr>
        <w:spacing w:after="0" w:line="240" w:lineRule="auto"/>
        <w:jc w:val="center"/>
        <w:rPr>
          <w:rFonts w:ascii="Times New Roman" w:hAnsi="Times New Roman" w:cs="Times New Roman"/>
          <w:b/>
        </w:rPr>
      </w:pPr>
      <w:r w:rsidRPr="00BF77EB">
        <w:rPr>
          <w:rFonts w:ascii="Times New Roman" w:hAnsi="Times New Roman" w:cs="Times New Roman"/>
          <w:b/>
        </w:rPr>
        <w:t>KESIMPULAN DAN SARAN</w:t>
      </w:r>
    </w:p>
    <w:p w:rsidR="00B60ADE" w:rsidRPr="00BF77EB" w:rsidRDefault="00B60ADE" w:rsidP="00BD0EAC">
      <w:pPr>
        <w:spacing w:after="0" w:line="240" w:lineRule="auto"/>
        <w:jc w:val="center"/>
        <w:rPr>
          <w:rFonts w:ascii="Times New Roman" w:hAnsi="Times New Roman" w:cs="Times New Roman"/>
          <w:b/>
        </w:rPr>
      </w:pPr>
    </w:p>
    <w:p w:rsidR="00B60ADE" w:rsidRPr="00BF77EB" w:rsidRDefault="00B60ADE" w:rsidP="00BD0EAC">
      <w:pPr>
        <w:spacing w:after="0" w:line="240" w:lineRule="auto"/>
        <w:rPr>
          <w:rFonts w:ascii="Times New Roman" w:hAnsi="Times New Roman" w:cs="Times New Roman"/>
          <w:b/>
        </w:rPr>
      </w:pPr>
      <w:r w:rsidRPr="00BF77EB">
        <w:rPr>
          <w:rFonts w:ascii="Times New Roman" w:hAnsi="Times New Roman" w:cs="Times New Roman"/>
          <w:b/>
        </w:rPr>
        <w:t>Kesimpulan</w:t>
      </w:r>
    </w:p>
    <w:p w:rsidR="00CA3C3B" w:rsidRPr="00302575" w:rsidRDefault="00CA3C3B" w:rsidP="00BD0EAC">
      <w:pPr>
        <w:spacing w:after="0" w:line="240" w:lineRule="auto"/>
        <w:jc w:val="both"/>
        <w:rPr>
          <w:rFonts w:ascii="Times New Roman" w:hAnsi="Times New Roman" w:cs="Times New Roman"/>
          <w:sz w:val="24"/>
          <w:szCs w:val="24"/>
        </w:rPr>
      </w:pPr>
      <w:r w:rsidRPr="00302575">
        <w:rPr>
          <w:rFonts w:ascii="Times New Roman" w:hAnsi="Times New Roman" w:cs="Times New Roman"/>
          <w:sz w:val="24"/>
          <w:szCs w:val="24"/>
        </w:rPr>
        <w:t xml:space="preserve">Berdasarkan hasil analisis data dan pembahasan yang telah dijelaskan pada </w:t>
      </w:r>
      <w:proofErr w:type="gramStart"/>
      <w:r w:rsidRPr="00302575">
        <w:rPr>
          <w:rFonts w:ascii="Times New Roman" w:hAnsi="Times New Roman" w:cs="Times New Roman"/>
          <w:sz w:val="24"/>
          <w:szCs w:val="24"/>
        </w:rPr>
        <w:t>bab</w:t>
      </w:r>
      <w:proofErr w:type="gramEnd"/>
      <w:r w:rsidRPr="00302575">
        <w:rPr>
          <w:rFonts w:ascii="Times New Roman" w:hAnsi="Times New Roman" w:cs="Times New Roman"/>
          <w:sz w:val="24"/>
          <w:szCs w:val="24"/>
        </w:rPr>
        <w:t xml:space="preserve"> sebelumnya, maka penulis mengambil beberapa kesimpulan sebagai berikut:</w:t>
      </w:r>
    </w:p>
    <w:p w:rsidR="00CA3C3B" w:rsidRPr="00302575" w:rsidRDefault="00CA3C3B" w:rsidP="00BD0EAC">
      <w:pPr>
        <w:pStyle w:val="ListParagraph"/>
        <w:numPr>
          <w:ilvl w:val="0"/>
          <w:numId w:val="10"/>
        </w:numPr>
        <w:spacing w:after="0" w:line="240" w:lineRule="auto"/>
        <w:jc w:val="both"/>
        <w:rPr>
          <w:rFonts w:ascii="Times New Roman" w:hAnsi="Times New Roman" w:cs="Times New Roman"/>
          <w:sz w:val="24"/>
          <w:szCs w:val="24"/>
        </w:rPr>
      </w:pPr>
      <w:r w:rsidRPr="00302575">
        <w:rPr>
          <w:rFonts w:ascii="Times New Roman" w:hAnsi="Times New Roman" w:cs="Times New Roman"/>
          <w:noProof/>
          <w:sz w:val="24"/>
          <w:szCs w:val="24"/>
        </w:rPr>
        <w:t xml:space="preserve">Rekomendasi yang dilakukan nasabah kepada calon nasabah tergolong cukup baik, dilihat dari indikator </w:t>
      </w:r>
      <w:r>
        <w:rPr>
          <w:rFonts w:ascii="Times New Roman" w:hAnsi="Times New Roman"/>
          <w:sz w:val="24"/>
          <w:szCs w:val="24"/>
        </w:rPr>
        <w:t>b</w:t>
      </w:r>
      <w:r w:rsidRPr="00302575">
        <w:rPr>
          <w:rFonts w:ascii="Times New Roman" w:hAnsi="Times New Roman"/>
          <w:sz w:val="24"/>
          <w:szCs w:val="24"/>
        </w:rPr>
        <w:t xml:space="preserve">agi hasil atau manfaat yang ditawarkan </w:t>
      </w:r>
      <w:r w:rsidRPr="00302575">
        <w:rPr>
          <w:rFonts w:ascii="Times New Roman" w:hAnsi="Times New Roman" w:cs="Times New Roman"/>
          <w:noProof/>
          <w:sz w:val="24"/>
          <w:szCs w:val="24"/>
        </w:rPr>
        <w:t xml:space="preserve">pada dimensi </w:t>
      </w:r>
      <w:r w:rsidRPr="00302575">
        <w:rPr>
          <w:rFonts w:ascii="Times New Roman" w:hAnsi="Times New Roman" w:cs="Times New Roman"/>
          <w:i/>
          <w:noProof/>
          <w:sz w:val="24"/>
          <w:szCs w:val="24"/>
        </w:rPr>
        <w:t xml:space="preserve">topics </w:t>
      </w:r>
      <w:r w:rsidRPr="00302575">
        <w:rPr>
          <w:rFonts w:ascii="Times New Roman" w:hAnsi="Times New Roman" w:cs="Times New Roman"/>
          <w:noProof/>
          <w:sz w:val="24"/>
          <w:szCs w:val="24"/>
        </w:rPr>
        <w:t xml:space="preserve">yang memiliki persentase skor sebesar 74.4% dengan kategori baik, sedangkan persentase skor paling kecil adalah indikator informasi positif melalui nasabah lain pada dimensi </w:t>
      </w:r>
      <w:r w:rsidRPr="00302575">
        <w:rPr>
          <w:rFonts w:ascii="Times New Roman" w:hAnsi="Times New Roman" w:cs="Times New Roman"/>
          <w:i/>
          <w:noProof/>
          <w:sz w:val="24"/>
          <w:szCs w:val="24"/>
        </w:rPr>
        <w:t>talkers</w:t>
      </w:r>
      <w:r w:rsidRPr="00302575">
        <w:rPr>
          <w:rFonts w:ascii="Times New Roman" w:hAnsi="Times New Roman" w:cs="Times New Roman"/>
          <w:noProof/>
          <w:sz w:val="24"/>
          <w:szCs w:val="24"/>
        </w:rPr>
        <w:t xml:space="preserve"> sebesar 50.8% dengan kategori kurang baik. </w:t>
      </w:r>
      <w:r>
        <w:rPr>
          <w:rFonts w:ascii="Times New Roman" w:hAnsi="Times New Roman" w:cs="Times New Roman"/>
          <w:noProof/>
          <w:sz w:val="24"/>
          <w:szCs w:val="24"/>
        </w:rPr>
        <w:t xml:space="preserve">Sehingga pada saat ini topik pembahasan mengenai Prudential sudah baik, namun proses penyampaian informasi yang dilakukan pemberi rekomendasi tergolong rendah. </w:t>
      </w:r>
      <w:r w:rsidRPr="00302575">
        <w:rPr>
          <w:rFonts w:ascii="Times New Roman" w:hAnsi="Times New Roman" w:cs="Times New Roman"/>
          <w:noProof/>
          <w:sz w:val="24"/>
          <w:szCs w:val="24"/>
        </w:rPr>
        <w:t xml:space="preserve">Dari hasil pengolahan data bahwa </w:t>
      </w:r>
      <w:r w:rsidRPr="00302575">
        <w:rPr>
          <w:rFonts w:ascii="Times New Roman" w:hAnsi="Times New Roman" w:cs="Times New Roman"/>
          <w:i/>
          <w:noProof/>
          <w:sz w:val="24"/>
          <w:szCs w:val="24"/>
        </w:rPr>
        <w:t xml:space="preserve">Word Of Mouth </w:t>
      </w:r>
      <w:r w:rsidRPr="00302575">
        <w:rPr>
          <w:rFonts w:ascii="Times New Roman" w:hAnsi="Times New Roman" w:cs="Times New Roman"/>
          <w:noProof/>
          <w:sz w:val="24"/>
          <w:szCs w:val="24"/>
        </w:rPr>
        <w:t xml:space="preserve"> pada </w:t>
      </w:r>
      <w:r>
        <w:rPr>
          <w:rFonts w:ascii="Times New Roman" w:hAnsi="Times New Roman" w:cs="Times New Roman"/>
          <w:noProof/>
          <w:sz w:val="24"/>
          <w:szCs w:val="24"/>
        </w:rPr>
        <w:t>P</w:t>
      </w:r>
      <w:r w:rsidRPr="00302575">
        <w:rPr>
          <w:rFonts w:ascii="Times New Roman" w:hAnsi="Times New Roman" w:cs="Times New Roman"/>
          <w:noProof/>
          <w:sz w:val="24"/>
          <w:szCs w:val="24"/>
        </w:rPr>
        <w:t>rudential dinilai cukup baik, dengan perolehan nilai persentase sebesar 64%.</w:t>
      </w:r>
    </w:p>
    <w:p w:rsidR="00CA3C3B" w:rsidRPr="000C7C1D" w:rsidRDefault="00CA3C3B" w:rsidP="00BD0EAC">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Kepercayaan konsumen pada Prudential di kota Bandung pada saat ini tergolong cukup tinggi </w:t>
      </w:r>
      <w:r w:rsidRPr="00CC379E">
        <w:rPr>
          <w:rFonts w:ascii="Times New Roman" w:hAnsi="Times New Roman" w:cs="Times New Roman"/>
          <w:noProof/>
          <w:sz w:val="24"/>
          <w:szCs w:val="24"/>
        </w:rPr>
        <w:t>dengan peroleh</w:t>
      </w:r>
      <w:r>
        <w:rPr>
          <w:rFonts w:ascii="Times New Roman" w:hAnsi="Times New Roman" w:cs="Times New Roman"/>
          <w:noProof/>
          <w:sz w:val="24"/>
          <w:szCs w:val="24"/>
        </w:rPr>
        <w:t>an nilai rata-rata persentase sebesar 66.64%</w:t>
      </w:r>
      <w:r w:rsidRPr="000C7C1D">
        <w:rPr>
          <w:rFonts w:ascii="Times New Roman" w:hAnsi="Times New Roman" w:cs="Times New Roman"/>
          <w:sz w:val="24"/>
          <w:szCs w:val="24"/>
        </w:rPr>
        <w:t>, terlihat dari tanggapan responden masih banyak yang menyatakan cukup tinggi terutama dalam pernyataan “Seberapa yakin Anda terhadap kemampuan yang dimiliki penjual untuk membantu Anda dalam melakukan sesuatu, sesuai dengan yang dibutuhkan”, dengan skor persentase 64.2%, sedangkan untuk skor persentase tertinggi terletak pada pernyataan “Seberapa tinggi keyakinan Anda terhadap kejujuran penjual untuk menjaga dan memenuhi kesepakatan yang telah dibuat kepada konsumen” sebesar 69.4% dengan kategori cukup tinggi.</w:t>
      </w:r>
    </w:p>
    <w:p w:rsidR="000726BB" w:rsidRDefault="00CA3C3B" w:rsidP="00BD0EAC">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i/>
          <w:sz w:val="24"/>
          <w:szCs w:val="24"/>
        </w:rPr>
        <w:t>Word of mouth</w:t>
      </w:r>
      <w:r w:rsidRPr="00CC379E">
        <w:rPr>
          <w:rFonts w:ascii="Times New Roman" w:hAnsi="Times New Roman" w:cs="Times New Roman"/>
          <w:sz w:val="24"/>
          <w:szCs w:val="24"/>
        </w:rPr>
        <w:t xml:space="preserve"> berpengaruh signifikan terhadap </w:t>
      </w:r>
      <w:r>
        <w:rPr>
          <w:rFonts w:ascii="Times New Roman" w:hAnsi="Times New Roman" w:cs="Times New Roman"/>
          <w:sz w:val="24"/>
          <w:szCs w:val="24"/>
        </w:rPr>
        <w:t>kepercayaan konsumen</w:t>
      </w:r>
      <w:r w:rsidRPr="00CC379E">
        <w:rPr>
          <w:rFonts w:ascii="Times New Roman" w:hAnsi="Times New Roman" w:cs="Times New Roman"/>
          <w:sz w:val="24"/>
          <w:szCs w:val="24"/>
        </w:rPr>
        <w:t xml:space="preserve"> pada </w:t>
      </w:r>
      <w:r>
        <w:rPr>
          <w:rFonts w:ascii="Times New Roman" w:hAnsi="Times New Roman" w:cs="Times New Roman"/>
          <w:sz w:val="24"/>
          <w:szCs w:val="24"/>
        </w:rPr>
        <w:t>Prudential</w:t>
      </w:r>
      <w:r w:rsidRPr="00CC379E">
        <w:rPr>
          <w:rFonts w:ascii="Times New Roman" w:hAnsi="Times New Roman" w:cs="Times New Roman"/>
          <w:sz w:val="24"/>
          <w:szCs w:val="24"/>
        </w:rPr>
        <w:t>.</w:t>
      </w:r>
      <w:r>
        <w:rPr>
          <w:rFonts w:ascii="Times New Roman" w:hAnsi="Times New Roman" w:cs="Times New Roman"/>
          <w:sz w:val="24"/>
          <w:szCs w:val="24"/>
        </w:rPr>
        <w:t xml:space="preserve"> Dengan arah positif dimana semakin baik </w:t>
      </w:r>
      <w:r w:rsidRPr="000C7C1D">
        <w:rPr>
          <w:rFonts w:ascii="Times New Roman" w:hAnsi="Times New Roman" w:cs="Times New Roman"/>
          <w:i/>
          <w:sz w:val="24"/>
          <w:szCs w:val="24"/>
        </w:rPr>
        <w:t>word of mouth</w:t>
      </w:r>
      <w:r>
        <w:rPr>
          <w:rFonts w:ascii="Times New Roman" w:hAnsi="Times New Roman" w:cs="Times New Roman"/>
          <w:sz w:val="24"/>
          <w:szCs w:val="24"/>
        </w:rPr>
        <w:t xml:space="preserve">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diikuti semakin tingginya kepercayaan konsumen </w:t>
      </w:r>
      <w:r w:rsidRPr="00CC379E">
        <w:rPr>
          <w:rFonts w:ascii="Times New Roman" w:hAnsi="Times New Roman" w:cs="Times New Roman"/>
          <w:sz w:val="24"/>
          <w:szCs w:val="24"/>
        </w:rPr>
        <w:t>dengan kon</w:t>
      </w:r>
      <w:r>
        <w:rPr>
          <w:rFonts w:ascii="Times New Roman" w:hAnsi="Times New Roman" w:cs="Times New Roman"/>
          <w:sz w:val="24"/>
          <w:szCs w:val="24"/>
        </w:rPr>
        <w:t>tribusi yang diberikan sebesar 39.7%, sedangkan sisanya 60.3% merupakan pengaruh atau kontribusi dari variabel lain yang tidak di teliti.</w:t>
      </w:r>
    </w:p>
    <w:p w:rsidR="00A36056" w:rsidRPr="00A36056" w:rsidRDefault="00A36056" w:rsidP="00BD0EAC">
      <w:pPr>
        <w:pStyle w:val="ListParagraph"/>
        <w:spacing w:after="0" w:line="240" w:lineRule="auto"/>
        <w:ind w:left="644"/>
        <w:jc w:val="both"/>
        <w:rPr>
          <w:rFonts w:ascii="Times New Roman" w:hAnsi="Times New Roman" w:cs="Times New Roman"/>
          <w:sz w:val="24"/>
          <w:szCs w:val="24"/>
        </w:rPr>
      </w:pPr>
    </w:p>
    <w:p w:rsidR="00B60ADE" w:rsidRPr="00BF77EB" w:rsidRDefault="00B60ADE" w:rsidP="00BD0EAC">
      <w:pPr>
        <w:spacing w:after="0" w:line="240" w:lineRule="auto"/>
        <w:jc w:val="both"/>
        <w:rPr>
          <w:rFonts w:ascii="Times New Roman" w:hAnsi="Times New Roman" w:cs="Times New Roman"/>
          <w:b/>
        </w:rPr>
      </w:pPr>
      <w:r w:rsidRPr="00BF77EB">
        <w:rPr>
          <w:rFonts w:ascii="Times New Roman" w:hAnsi="Times New Roman" w:cs="Times New Roman"/>
          <w:b/>
        </w:rPr>
        <w:t>Saran</w:t>
      </w:r>
    </w:p>
    <w:p w:rsidR="00CA3C3B" w:rsidRPr="003C052B" w:rsidRDefault="00CA3C3B" w:rsidP="00BD0EAC">
      <w:pPr>
        <w:spacing w:after="0" w:line="240" w:lineRule="auto"/>
        <w:jc w:val="both"/>
        <w:rPr>
          <w:rFonts w:ascii="Times New Roman" w:hAnsi="Times New Roman" w:cs="Times New Roman"/>
          <w:sz w:val="24"/>
          <w:szCs w:val="24"/>
        </w:rPr>
      </w:pPr>
      <w:r w:rsidRPr="000C7C1D">
        <w:rPr>
          <w:rFonts w:ascii="Times New Roman" w:hAnsi="Times New Roman" w:cs="Times New Roman"/>
          <w:sz w:val="24"/>
          <w:szCs w:val="24"/>
        </w:rPr>
        <w:t>Setelah</w:t>
      </w:r>
      <w:r>
        <w:rPr>
          <w:rFonts w:ascii="Times New Roman" w:hAnsi="Times New Roman" w:cs="Times New Roman"/>
          <w:b/>
          <w:sz w:val="24"/>
          <w:szCs w:val="24"/>
        </w:rPr>
        <w:t xml:space="preserve"> </w:t>
      </w:r>
      <w:r w:rsidRPr="000C7C1D">
        <w:rPr>
          <w:rFonts w:ascii="Times New Roman" w:hAnsi="Times New Roman" w:cs="Times New Roman"/>
          <w:sz w:val="24"/>
          <w:szCs w:val="24"/>
        </w:rPr>
        <w:t xml:space="preserve">melakukan penelitian ini, pembahasan dan merumuskan kesimpulan mengenai </w:t>
      </w:r>
      <w:r w:rsidRPr="000C7C1D">
        <w:rPr>
          <w:rFonts w:ascii="Times New Roman" w:hAnsi="Times New Roman" w:cs="Times New Roman"/>
          <w:i/>
          <w:sz w:val="24"/>
          <w:szCs w:val="24"/>
        </w:rPr>
        <w:t>word of mouth</w:t>
      </w:r>
      <w:r w:rsidRPr="000C7C1D">
        <w:rPr>
          <w:rFonts w:ascii="Times New Roman" w:hAnsi="Times New Roman" w:cs="Times New Roman"/>
          <w:sz w:val="24"/>
          <w:szCs w:val="24"/>
        </w:rPr>
        <w:t xml:space="preserve"> terhadap kepercayaan pada PT. Prudential di Kota Bandung, maka penulis mencoba memberikan saran yang berkaitan dengan penelitian yang dilakukan, antara lain:</w:t>
      </w:r>
    </w:p>
    <w:p w:rsidR="00CA3C3B" w:rsidRDefault="00CA3C3B" w:rsidP="00BD0EAC">
      <w:pPr>
        <w:pStyle w:val="ListParagraph"/>
        <w:numPr>
          <w:ilvl w:val="0"/>
          <w:numId w:val="11"/>
        </w:num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Bagi perusahaan akan lebih bagus apabila </w:t>
      </w:r>
      <w:r w:rsidRPr="000C7C1D">
        <w:rPr>
          <w:rFonts w:ascii="Times New Roman" w:hAnsi="Times New Roman" w:cs="Times New Roman"/>
          <w:sz w:val="24"/>
          <w:szCs w:val="24"/>
        </w:rPr>
        <w:t>meningkatkan</w:t>
      </w:r>
      <w:r w:rsidRPr="000C7C1D">
        <w:rPr>
          <w:rFonts w:ascii="Times New Roman" w:hAnsi="Times New Roman" w:cs="Times New Roman"/>
          <w:i/>
          <w:sz w:val="24"/>
          <w:szCs w:val="24"/>
        </w:rPr>
        <w:t xml:space="preserve"> positif word of mouth</w:t>
      </w:r>
      <w:r>
        <w:rPr>
          <w:rFonts w:ascii="Times New Roman" w:hAnsi="Times New Roman" w:cs="Times New Roman"/>
          <w:sz w:val="24"/>
          <w:szCs w:val="24"/>
        </w:rPr>
        <w:t xml:space="preserve"> yang berhubungan dengan </w:t>
      </w:r>
      <w:r w:rsidRPr="00223303">
        <w:rPr>
          <w:rFonts w:ascii="Times New Roman" w:hAnsi="Times New Roman" w:cs="Times New Roman"/>
          <w:sz w:val="24"/>
          <w:szCs w:val="24"/>
        </w:rPr>
        <w:t xml:space="preserve">dimensi </w:t>
      </w:r>
      <w:r w:rsidRPr="00223303">
        <w:rPr>
          <w:rFonts w:ascii="Times New Roman" w:hAnsi="Times New Roman" w:cs="Times New Roman"/>
          <w:i/>
          <w:sz w:val="24"/>
          <w:szCs w:val="24"/>
        </w:rPr>
        <w:t xml:space="preserve">talkers </w:t>
      </w:r>
      <w:r w:rsidRPr="00223303">
        <w:rPr>
          <w:rFonts w:ascii="Times New Roman" w:hAnsi="Times New Roman" w:cs="Times New Roman"/>
          <w:sz w:val="24"/>
          <w:szCs w:val="24"/>
        </w:rPr>
        <w:t xml:space="preserve">karena menurut hasil penelitian menunjukan hasil yang rendah bagi dimensi tersebut sehingga memerlukan evaluasi-evaluasi dalam rangka meningkatkan komunikasi </w:t>
      </w:r>
      <w:r w:rsidRPr="00223303">
        <w:rPr>
          <w:rFonts w:ascii="Times New Roman" w:hAnsi="Times New Roman" w:cs="Times New Roman"/>
          <w:i/>
          <w:sz w:val="24"/>
          <w:szCs w:val="24"/>
        </w:rPr>
        <w:t>word of mouth</w:t>
      </w:r>
      <w:r w:rsidRPr="00223303">
        <w:rPr>
          <w:rFonts w:ascii="Times New Roman" w:hAnsi="Times New Roman" w:cs="Times New Roman"/>
          <w:sz w:val="24"/>
          <w:szCs w:val="24"/>
        </w:rPr>
        <w:t xml:space="preserve"> dengan cara mengidentifikasi dan menargetkan </w:t>
      </w:r>
      <w:r w:rsidRPr="00D401B2">
        <w:rPr>
          <w:rFonts w:ascii="Times New Roman" w:hAnsi="Times New Roman" w:cs="Times New Roman"/>
          <w:i/>
          <w:sz w:val="24"/>
          <w:szCs w:val="24"/>
        </w:rPr>
        <w:t xml:space="preserve">influencer </w:t>
      </w:r>
      <w:r w:rsidRPr="00223303">
        <w:rPr>
          <w:rFonts w:ascii="Times New Roman" w:hAnsi="Times New Roman" w:cs="Times New Roman"/>
          <w:sz w:val="24"/>
          <w:szCs w:val="24"/>
        </w:rPr>
        <w:t xml:space="preserve">(orang yang memberikan pengaruh), melibatkan masyarakat dan pelanggan, berikan kemudahan bagi masyarakat untuk memberikan </w:t>
      </w:r>
      <w:r w:rsidRPr="00D401B2">
        <w:rPr>
          <w:rFonts w:ascii="Times New Roman" w:hAnsi="Times New Roman" w:cs="Times New Roman"/>
          <w:i/>
          <w:sz w:val="24"/>
          <w:szCs w:val="24"/>
        </w:rPr>
        <w:t>review</w:t>
      </w:r>
      <w:r w:rsidRPr="00223303">
        <w:rPr>
          <w:rFonts w:ascii="Times New Roman" w:hAnsi="Times New Roman" w:cs="Times New Roman"/>
          <w:sz w:val="24"/>
          <w:szCs w:val="24"/>
        </w:rPr>
        <w:t xml:space="preserve"> dan menjaga </w:t>
      </w:r>
      <w:r w:rsidRPr="00D401B2">
        <w:rPr>
          <w:rFonts w:ascii="Times New Roman" w:hAnsi="Times New Roman" w:cs="Times New Roman"/>
          <w:i/>
          <w:sz w:val="24"/>
          <w:szCs w:val="24"/>
        </w:rPr>
        <w:t>image</w:t>
      </w:r>
      <w:r w:rsidRPr="00223303">
        <w:rPr>
          <w:rFonts w:ascii="Times New Roman" w:hAnsi="Times New Roman" w:cs="Times New Roman"/>
          <w:sz w:val="24"/>
          <w:szCs w:val="24"/>
        </w:rPr>
        <w:t xml:space="preserve"> positif.</w:t>
      </w:r>
    </w:p>
    <w:p w:rsidR="00CA3C3B" w:rsidRDefault="00CA3C3B" w:rsidP="00BD0EAC">
      <w:pPr>
        <w:pStyle w:val="ListParagraph"/>
        <w:numPr>
          <w:ilvl w:val="0"/>
          <w:numId w:val="11"/>
        </w:num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Bagi perusahaan dalam rangka meningkatkan kepercayaan konsumen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lebih bagus apabila melakukan komunikasi yang baik, mintalah kritik dan saran pada nasabah, lakukan komunikasi dua arah dengan pelanggan, serta tunjukan apresiasi pada nasabah.</w:t>
      </w:r>
    </w:p>
    <w:p w:rsidR="00CA3C3B" w:rsidRPr="000C7C1D" w:rsidRDefault="00CA3C3B" w:rsidP="00BD0EAC">
      <w:pPr>
        <w:pStyle w:val="ListParagraph"/>
        <w:numPr>
          <w:ilvl w:val="0"/>
          <w:numId w:val="11"/>
        </w:num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Bagi peneliti berdasarkan hasil pengolahan data mempunya hasil secara simultan bahwa </w:t>
      </w:r>
      <w:r w:rsidRPr="00504AA9">
        <w:rPr>
          <w:rFonts w:ascii="Times New Roman" w:hAnsi="Times New Roman" w:cs="Times New Roman"/>
          <w:i/>
          <w:sz w:val="24"/>
          <w:szCs w:val="24"/>
        </w:rPr>
        <w:t>word of mouth</w:t>
      </w:r>
      <w:r>
        <w:rPr>
          <w:rFonts w:ascii="Times New Roman" w:hAnsi="Times New Roman" w:cs="Times New Roman"/>
          <w:sz w:val="24"/>
          <w:szCs w:val="24"/>
        </w:rPr>
        <w:t xml:space="preserve"> memiliki pengaruh terhadap kepercayaan konsumen, dan untuk lebih mengetahui faktor yang lainnya penulis menyarankan agar menambah variabel lain karena masih banyak variable-variabel yang mungkin memiliki pengaruh yang signifikan terhadap kepercayaan konsumen</w:t>
      </w:r>
    </w:p>
    <w:p w:rsidR="00B60ADE" w:rsidRPr="00BF77EB" w:rsidRDefault="00B60ADE" w:rsidP="00BD0EAC">
      <w:pPr>
        <w:spacing w:after="0" w:line="240" w:lineRule="auto"/>
        <w:jc w:val="both"/>
        <w:rPr>
          <w:rFonts w:ascii="Times New Roman" w:hAnsi="Times New Roman" w:cs="Times New Roman"/>
        </w:rPr>
      </w:pPr>
    </w:p>
    <w:p w:rsidR="00BF77EB" w:rsidRPr="00BF77EB" w:rsidRDefault="00BF77EB" w:rsidP="00BD0EAC">
      <w:pPr>
        <w:spacing w:after="0" w:line="240" w:lineRule="auto"/>
        <w:jc w:val="both"/>
        <w:rPr>
          <w:rFonts w:ascii="Times New Roman" w:hAnsi="Times New Roman" w:cs="Times New Roman"/>
        </w:rPr>
      </w:pPr>
    </w:p>
    <w:p w:rsidR="00B60ADE" w:rsidRPr="00BF77EB" w:rsidRDefault="00B60ADE" w:rsidP="00BD0EAC">
      <w:pPr>
        <w:spacing w:after="0" w:line="240" w:lineRule="auto"/>
        <w:jc w:val="center"/>
        <w:rPr>
          <w:rFonts w:ascii="Times New Roman" w:hAnsi="Times New Roman" w:cs="Times New Roman"/>
          <w:b/>
        </w:rPr>
      </w:pPr>
      <w:r w:rsidRPr="00BF77EB">
        <w:rPr>
          <w:rFonts w:ascii="Times New Roman" w:hAnsi="Times New Roman" w:cs="Times New Roman"/>
          <w:b/>
        </w:rPr>
        <w:t>DAFTAR PUSTAKA</w:t>
      </w:r>
    </w:p>
    <w:p w:rsidR="00B60ADE" w:rsidRPr="00BF77EB" w:rsidRDefault="00B60ADE" w:rsidP="00BD0EAC">
      <w:pPr>
        <w:tabs>
          <w:tab w:val="left" w:pos="1260"/>
        </w:tabs>
        <w:autoSpaceDE w:val="0"/>
        <w:autoSpaceDN w:val="0"/>
        <w:adjustRightInd w:val="0"/>
        <w:spacing w:after="0" w:line="240" w:lineRule="auto"/>
        <w:jc w:val="both"/>
        <w:rPr>
          <w:rFonts w:ascii="Times New Roman" w:hAnsi="Times New Roman" w:cs="Times New Roman"/>
        </w:rPr>
      </w:pPr>
    </w:p>
    <w:p w:rsidR="00CA3C3B" w:rsidRDefault="00CA3C3B" w:rsidP="00BD0EAC">
      <w:pPr>
        <w:pStyle w:val="NoSpacing"/>
        <w:ind w:left="567" w:hanging="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Adjie, J. dan H. Samuel. (2014), Pengaruh Statisfaction dan Trus</w:t>
      </w:r>
      <w:r>
        <w:rPr>
          <w:rFonts w:ascii="Times New Roman" w:eastAsia="Times New Roman" w:hAnsi="Times New Roman" w:cs="Times New Roman"/>
          <w:color w:val="000000" w:themeColor="text1"/>
          <w:sz w:val="24"/>
          <w:szCs w:val="24"/>
        </w:rPr>
        <w:t xml:space="preserve">t Terhadap Minat Beli Konsumen </w:t>
      </w:r>
      <w:r>
        <w:rPr>
          <w:rFonts w:ascii="Times New Roman" w:eastAsia="Times New Roman" w:hAnsi="Times New Roman" w:cs="Times New Roman"/>
          <w:color w:val="000000" w:themeColor="text1"/>
          <w:sz w:val="24"/>
          <w:szCs w:val="24"/>
        </w:rPr>
        <w:t xml:space="preserve">(Purchase Intention) di Starbuks the Square Surabaya, </w:t>
      </w:r>
      <w:r w:rsidRPr="00E703D6">
        <w:rPr>
          <w:rFonts w:ascii="Times New Roman" w:eastAsia="Times New Roman" w:hAnsi="Times New Roman" w:cs="Times New Roman"/>
          <w:i/>
          <w:color w:val="000000" w:themeColor="text1"/>
          <w:sz w:val="24"/>
          <w:szCs w:val="24"/>
        </w:rPr>
        <w:t>Jurnal Manajemen Pemasaran</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Vol.2, </w:t>
      </w:r>
      <w:r>
        <w:rPr>
          <w:rFonts w:ascii="Times New Roman" w:eastAsia="Times New Roman" w:hAnsi="Times New Roman" w:cs="Times New Roman"/>
          <w:color w:val="000000" w:themeColor="text1"/>
          <w:sz w:val="24"/>
          <w:szCs w:val="24"/>
        </w:rPr>
        <w:tab/>
        <w:t>N</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o. 5, Hal. 1-10.</w:t>
      </w:r>
    </w:p>
    <w:p w:rsidR="00CA3C3B" w:rsidRDefault="00CA3C3B" w:rsidP="00BD0EAC">
      <w:pPr>
        <w:pStyle w:val="NoSpacing"/>
        <w:ind w:left="567" w:hanging="567"/>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Basu</w:t>
      </w:r>
      <w:r>
        <w:rPr>
          <w:rFonts w:ascii="Times New Roman" w:eastAsia="Times New Roman" w:hAnsi="Times New Roman" w:cs="Times New Roman"/>
          <w:color w:val="000000" w:themeColor="text1"/>
          <w:sz w:val="24"/>
          <w:szCs w:val="24"/>
        </w:rPr>
        <w:t xml:space="preserve">, Swastha, </w:t>
      </w:r>
      <w:r w:rsidRPr="009017EC">
        <w:rPr>
          <w:rFonts w:ascii="Times New Roman" w:eastAsia="Times New Roman" w:hAnsi="Times New Roman" w:cs="Times New Roman"/>
          <w:color w:val="000000" w:themeColor="text1"/>
          <w:sz w:val="24"/>
          <w:szCs w:val="24"/>
        </w:rPr>
        <w:t>D</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H., Irawan.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2008</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E703D6">
        <w:rPr>
          <w:rFonts w:ascii="Times New Roman" w:eastAsia="Times New Roman" w:hAnsi="Times New Roman" w:cs="Times New Roman"/>
          <w:i/>
          <w:color w:val="000000" w:themeColor="text1"/>
          <w:sz w:val="24"/>
          <w:szCs w:val="24"/>
        </w:rPr>
        <w:t>Manajemen Pemasaran Modern</w:t>
      </w:r>
      <w:r w:rsidRPr="009017EC">
        <w:rPr>
          <w:rFonts w:ascii="Times New Roman" w:eastAsia="Times New Roman" w:hAnsi="Times New Roman" w:cs="Times New Roman"/>
          <w:color w:val="000000" w:themeColor="text1"/>
          <w:sz w:val="24"/>
          <w:szCs w:val="24"/>
        </w:rPr>
        <w:t xml:space="preserve">, Edisi Kedua, Cetakan </w:t>
      </w:r>
      <w:r>
        <w:rPr>
          <w:rFonts w:ascii="Times New Roman" w:eastAsia="Times New Roman" w:hAnsi="Times New Roman" w:cs="Times New Roman"/>
          <w:color w:val="000000" w:themeColor="text1"/>
          <w:sz w:val="24"/>
          <w:szCs w:val="24"/>
        </w:rPr>
        <w:tab/>
        <w:t xml:space="preserve">Ketigabelas. </w:t>
      </w:r>
      <w:r w:rsidRPr="009017EC">
        <w:rPr>
          <w:rFonts w:ascii="Times New Roman" w:eastAsia="Times New Roman" w:hAnsi="Times New Roman" w:cs="Times New Roman"/>
          <w:color w:val="000000" w:themeColor="text1"/>
          <w:sz w:val="24"/>
          <w:szCs w:val="24"/>
        </w:rPr>
        <w:t>Yogyakarta: Liberty Offset</w:t>
      </w:r>
      <w:r>
        <w:rPr>
          <w:rFonts w:ascii="Times New Roman" w:eastAsia="Times New Roman" w:hAnsi="Times New Roman" w:cs="Times New Roman"/>
          <w:color w:val="000000" w:themeColor="text1"/>
          <w:sz w:val="24"/>
          <w:szCs w:val="24"/>
        </w:rPr>
        <w:t>.</w:t>
      </w:r>
    </w:p>
    <w:p w:rsidR="00CA3C3B" w:rsidRDefault="00CA3C3B" w:rsidP="00BD0EAC">
      <w:pPr>
        <w:pStyle w:val="NoSpacing"/>
        <w:ind w:left="567" w:hanging="567"/>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Dokumen PT.Prudential Life Assurance tahun 2017</w:t>
      </w:r>
      <w:r>
        <w:rPr>
          <w:rFonts w:ascii="Times New Roman" w:eastAsia="Times New Roman" w:hAnsi="Times New Roman" w:cs="Times New Roman"/>
          <w:color w:val="000000" w:themeColor="text1"/>
          <w:sz w:val="24"/>
          <w:szCs w:val="24"/>
        </w:rPr>
        <w:t>.</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Ekotama, S.</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2009</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Trik Jitu Promosi Murah Meriah</w:t>
      </w:r>
      <w:r w:rsidRPr="009017EC">
        <w:rPr>
          <w:rFonts w:ascii="Times New Roman" w:eastAsia="Times New Roman" w:hAnsi="Times New Roman" w:cs="Times New Roman"/>
          <w:color w:val="000000" w:themeColor="text1"/>
          <w:sz w:val="24"/>
          <w:szCs w:val="24"/>
        </w:rPr>
        <w:t xml:space="preserve">. Yogyakarta: Penerbit Cemerlang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Publishing.</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Jubilee</w:t>
      </w:r>
      <w:r>
        <w:rPr>
          <w:rFonts w:ascii="Times New Roman" w:eastAsia="Times New Roman" w:hAnsi="Times New Roman" w:cs="Times New Roman"/>
          <w:color w:val="000000" w:themeColor="text1"/>
          <w:sz w:val="24"/>
          <w:szCs w:val="24"/>
        </w:rPr>
        <w:t>, E</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2010</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E703D6">
        <w:rPr>
          <w:rFonts w:ascii="Times New Roman" w:eastAsia="Times New Roman" w:hAnsi="Times New Roman" w:cs="Times New Roman"/>
          <w:i/>
          <w:color w:val="000000" w:themeColor="text1"/>
          <w:sz w:val="24"/>
          <w:szCs w:val="24"/>
        </w:rPr>
        <w:t>Buzz Marketing dengan Google Buzz Dan Google Wave</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Jakarta:</w:t>
      </w:r>
      <w:r>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 xml:space="preserve">PT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Media Elex Komputindo.</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Fandy, T. (2014), </w:t>
      </w:r>
      <w:r w:rsidRPr="00E703D6">
        <w:rPr>
          <w:rFonts w:ascii="Times New Roman" w:hAnsi="Times New Roman" w:cs="Times New Roman"/>
          <w:i/>
          <w:sz w:val="24"/>
          <w:szCs w:val="24"/>
        </w:rPr>
        <w:t>Pemasaran Jasa</w:t>
      </w:r>
      <w:r>
        <w:rPr>
          <w:rFonts w:ascii="Times New Roman" w:hAnsi="Times New Roman" w:cs="Times New Roman"/>
          <w:sz w:val="24"/>
          <w:szCs w:val="24"/>
        </w:rPr>
        <w:t>. Yogyakarta: ANDI.</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Ginting, N.</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2012</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Manajemen Pemasaran</w:t>
      </w:r>
      <w:r>
        <w:rPr>
          <w:rFonts w:ascii="Times New Roman" w:eastAsia="Times New Roman" w:hAnsi="Times New Roman" w:cs="Times New Roman"/>
          <w:color w:val="000000" w:themeColor="text1"/>
          <w:sz w:val="24"/>
          <w:szCs w:val="24"/>
        </w:rPr>
        <w:t>. Cetakan Kedua. Bandung: Yrama Widya.</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hAnsi="Times New Roman" w:cs="Times New Roman"/>
          <w:bCs/>
          <w:sz w:val="24"/>
          <w:szCs w:val="24"/>
        </w:rPr>
        <w:t>Hasan, A</w:t>
      </w:r>
      <w:r w:rsidRPr="009017EC">
        <w:rPr>
          <w:rFonts w:ascii="Times New Roman" w:hAnsi="Times New Roman" w:cs="Times New Roman"/>
          <w:bCs/>
          <w:sz w:val="24"/>
          <w:szCs w:val="24"/>
        </w:rPr>
        <w:t xml:space="preserve">. </w:t>
      </w:r>
      <w:r>
        <w:rPr>
          <w:rFonts w:ascii="Times New Roman" w:hAnsi="Times New Roman" w:cs="Times New Roman"/>
          <w:bCs/>
          <w:sz w:val="24"/>
          <w:szCs w:val="24"/>
        </w:rPr>
        <w:t>(</w:t>
      </w:r>
      <w:r w:rsidRPr="009017EC">
        <w:rPr>
          <w:rFonts w:ascii="Times New Roman" w:hAnsi="Times New Roman" w:cs="Times New Roman"/>
          <w:bCs/>
          <w:sz w:val="24"/>
          <w:szCs w:val="24"/>
        </w:rPr>
        <w:t>2010</w:t>
      </w:r>
      <w:r>
        <w:rPr>
          <w:rFonts w:ascii="Times New Roman" w:hAnsi="Times New Roman" w:cs="Times New Roman"/>
          <w:bCs/>
          <w:sz w:val="24"/>
          <w:szCs w:val="24"/>
        </w:rPr>
        <w:t xml:space="preserve">), </w:t>
      </w:r>
      <w:r w:rsidRPr="00E703D6">
        <w:rPr>
          <w:rFonts w:ascii="Times New Roman" w:hAnsi="Times New Roman" w:cs="Times New Roman"/>
          <w:bCs/>
          <w:i/>
          <w:sz w:val="24"/>
          <w:szCs w:val="24"/>
        </w:rPr>
        <w:t>Marketing Dari Mulut Ke Mulut</w:t>
      </w:r>
      <w:r w:rsidRPr="009017EC">
        <w:rPr>
          <w:rFonts w:ascii="Times New Roman" w:hAnsi="Times New Roman" w:cs="Times New Roman"/>
          <w:bCs/>
          <w:sz w:val="24"/>
          <w:szCs w:val="24"/>
        </w:rPr>
        <w:t>. Yogyakarta: Media Pressindo</w:t>
      </w:r>
      <w:r>
        <w:rPr>
          <w:rFonts w:ascii="Times New Roman" w:hAnsi="Times New Roman" w:cs="Times New Roman"/>
          <w:bCs/>
          <w:sz w:val="24"/>
          <w:szCs w:val="24"/>
        </w:rPr>
        <w:t>.</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hAnsi="Times New Roman" w:cs="Times New Roman"/>
          <w:bCs/>
          <w:sz w:val="24"/>
          <w:szCs w:val="24"/>
        </w:rPr>
        <w:t xml:space="preserve">Hasan, A. (2013), </w:t>
      </w:r>
      <w:r w:rsidRPr="00E703D6">
        <w:rPr>
          <w:rFonts w:ascii="Times New Roman" w:hAnsi="Times New Roman" w:cs="Times New Roman"/>
          <w:bCs/>
          <w:i/>
          <w:sz w:val="24"/>
          <w:szCs w:val="24"/>
        </w:rPr>
        <w:t>Marketing Dan Kasus-Kasus Pilihan</w:t>
      </w:r>
      <w:r>
        <w:rPr>
          <w:rFonts w:ascii="Times New Roman" w:hAnsi="Times New Roman" w:cs="Times New Roman"/>
          <w:bCs/>
          <w:sz w:val="24"/>
          <w:szCs w:val="24"/>
        </w:rPr>
        <w:t xml:space="preserve">. Yogyakarta; CAPS (Center for </w:t>
      </w:r>
      <w:r>
        <w:rPr>
          <w:rFonts w:ascii="Times New Roman" w:hAnsi="Times New Roman" w:cs="Times New Roman"/>
          <w:bCs/>
          <w:sz w:val="24"/>
          <w:szCs w:val="24"/>
        </w:rPr>
        <w:tab/>
      </w:r>
      <w:r>
        <w:rPr>
          <w:rFonts w:ascii="Times New Roman" w:hAnsi="Times New Roman" w:cs="Times New Roman"/>
          <w:bCs/>
          <w:sz w:val="24"/>
          <w:szCs w:val="24"/>
        </w:rPr>
        <w:t xml:space="preserve">Academic </w:t>
      </w:r>
      <w:r>
        <w:rPr>
          <w:rFonts w:ascii="Times New Roman" w:hAnsi="Times New Roman" w:cs="Times New Roman"/>
          <w:bCs/>
          <w:sz w:val="24"/>
          <w:szCs w:val="24"/>
        </w:rPr>
        <w:tab/>
        <w:t xml:space="preserve"> Publishing Service).</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Hermawan</w:t>
      </w:r>
      <w:r>
        <w:rPr>
          <w:rFonts w:ascii="Times New Roman" w:eastAsia="Times New Roman" w:hAnsi="Times New Roman" w:cs="Times New Roman"/>
          <w:color w:val="000000" w:themeColor="text1"/>
          <w:sz w:val="24"/>
          <w:szCs w:val="24"/>
        </w:rPr>
        <w:t>, A.</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2012</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Komunikasi Pemasaran</w:t>
      </w:r>
      <w:r w:rsidRPr="009017EC">
        <w:rPr>
          <w:rFonts w:ascii="Times New Roman" w:eastAsia="Times New Roman" w:hAnsi="Times New Roman" w:cs="Times New Roman"/>
          <w:color w:val="000000" w:themeColor="text1"/>
          <w:sz w:val="24"/>
          <w:szCs w:val="24"/>
        </w:rPr>
        <w:t>. Jakarta:</w:t>
      </w:r>
      <w:r>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Erlangga</w:t>
      </w:r>
      <w:r>
        <w:rPr>
          <w:rFonts w:ascii="Times New Roman" w:eastAsia="Times New Roman" w:hAnsi="Times New Roman" w:cs="Times New Roman"/>
          <w:color w:val="000000" w:themeColor="text1"/>
          <w:sz w:val="24"/>
          <w:szCs w:val="24"/>
        </w:rPr>
        <w:t>.</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hyperlink r:id="rId5" w:history="1">
        <w:r w:rsidRPr="009017EC">
          <w:rPr>
            <w:rStyle w:val="Hyperlink"/>
            <w:rFonts w:cs="Times New Roman"/>
            <w:szCs w:val="24"/>
          </w:rPr>
          <w:t>https://www.kajianpustaka.com/2018/02/pengertian-karakteristik-jenis-syarat-bagi-hasil.html</w:t>
        </w:r>
      </w:hyperlink>
      <w:r w:rsidRPr="009017EC">
        <w:rPr>
          <w:rFonts w:ascii="Times New Roman" w:hAnsi="Times New Roman" w:cs="Times New Roman"/>
          <w:color w:val="000000" w:themeColor="text1"/>
          <w:sz w:val="24"/>
          <w:szCs w:val="24"/>
        </w:rPr>
        <w:t xml:space="preserve"> </w:t>
      </w:r>
      <w:r w:rsidRPr="009017EC">
        <w:rPr>
          <w:rFonts w:ascii="Times New Roman" w:hAnsi="Times New Roman" w:cs="Times New Roman"/>
          <w:color w:val="000000" w:themeColor="text1"/>
          <w:sz w:val="24"/>
          <w:szCs w:val="24"/>
        </w:rPr>
        <w:tab/>
        <w:t xml:space="preserve">diunduh tanggal 10 </w:t>
      </w:r>
      <w:proofErr w:type="gramStart"/>
      <w:r w:rsidRPr="009017EC">
        <w:rPr>
          <w:rFonts w:ascii="Times New Roman" w:hAnsi="Times New Roman" w:cs="Times New Roman"/>
          <w:color w:val="000000" w:themeColor="text1"/>
          <w:sz w:val="24"/>
          <w:szCs w:val="24"/>
        </w:rPr>
        <w:t>april</w:t>
      </w:r>
      <w:proofErr w:type="gramEnd"/>
      <w:r>
        <w:rPr>
          <w:rFonts w:ascii="Times New Roman" w:hAnsi="Times New Roman" w:cs="Times New Roman"/>
          <w:color w:val="000000" w:themeColor="text1"/>
          <w:sz w:val="24"/>
          <w:szCs w:val="24"/>
        </w:rPr>
        <w:t xml:space="preserve"> 2018</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hyperlink r:id="rId6" w:history="1">
        <w:r w:rsidRPr="009017EC">
          <w:rPr>
            <w:rStyle w:val="Hyperlink"/>
            <w:rFonts w:cs="Times New Roman"/>
            <w:szCs w:val="24"/>
          </w:rPr>
          <w:t>http://www.pendidikanekonomi.com/2012/07/jenis-dan-tingkatan-komunikasi-word-of.html</w:t>
        </w:r>
      </w:hyperlink>
      <w:r w:rsidRPr="009017EC">
        <w:rPr>
          <w:rFonts w:ascii="Times New Roman" w:hAnsi="Times New Roman" w:cs="Times New Roman"/>
          <w:color w:val="000000" w:themeColor="text1"/>
          <w:sz w:val="24"/>
          <w:szCs w:val="24"/>
        </w:rPr>
        <w:t xml:space="preserve"> </w:t>
      </w:r>
      <w:r w:rsidRPr="009017EC">
        <w:rPr>
          <w:rFonts w:ascii="Times New Roman" w:hAnsi="Times New Roman" w:cs="Times New Roman"/>
          <w:color w:val="000000" w:themeColor="text1"/>
          <w:sz w:val="24"/>
          <w:szCs w:val="24"/>
        </w:rPr>
        <w:tab/>
        <w:t xml:space="preserve">diunduh pada 13 </w:t>
      </w:r>
      <w:proofErr w:type="gramStart"/>
      <w:r w:rsidRPr="009017EC">
        <w:rPr>
          <w:rFonts w:ascii="Times New Roman" w:hAnsi="Times New Roman" w:cs="Times New Roman"/>
          <w:color w:val="000000" w:themeColor="text1"/>
          <w:sz w:val="24"/>
          <w:szCs w:val="24"/>
        </w:rPr>
        <w:t>april</w:t>
      </w:r>
      <w:proofErr w:type="gramEnd"/>
      <w:r w:rsidRPr="009017EC">
        <w:rPr>
          <w:rFonts w:ascii="Times New Roman" w:hAnsi="Times New Roman" w:cs="Times New Roman"/>
          <w:color w:val="000000" w:themeColor="text1"/>
          <w:sz w:val="24"/>
          <w:szCs w:val="24"/>
        </w:rPr>
        <w:t xml:space="preserve"> 2018</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hyperlink r:id="rId7" w:history="1">
        <w:r w:rsidRPr="009017EC">
          <w:rPr>
            <w:rStyle w:val="Hyperlink"/>
            <w:rFonts w:eastAsia="Times New Roman" w:cs="Times New Roman"/>
            <w:szCs w:val="24"/>
          </w:rPr>
          <w:t>http://www.spengetahuan.com/2017/12/pengertian-risiko-jenis-jenis-sumber-contoh.html</w:t>
        </w:r>
      </w:hyperlink>
      <w:r w:rsidRPr="009017EC">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ab/>
        <w:t>diunduh pada 3 April 2018</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hyperlink r:id="rId8" w:history="1">
        <w:r w:rsidRPr="009017EC">
          <w:rPr>
            <w:rStyle w:val="Hyperlink"/>
            <w:rFonts w:cs="Times New Roman"/>
            <w:szCs w:val="24"/>
          </w:rPr>
          <w:t>http://eprints.polsri.ac.id/742/3/BAB%20II.pdf</w:t>
        </w:r>
      </w:hyperlink>
      <w:r w:rsidRPr="009017EC">
        <w:rPr>
          <w:rFonts w:ascii="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diunduh pada 3 April 2018</w:t>
      </w:r>
    </w:p>
    <w:p w:rsidR="00CA3C3B" w:rsidRPr="003F4239" w:rsidRDefault="00CA3C3B" w:rsidP="00BD0EAC">
      <w:pPr>
        <w:spacing w:after="0" w:line="240" w:lineRule="auto"/>
        <w:jc w:val="both"/>
        <w:rPr>
          <w:rFonts w:ascii="Times New Roman" w:hAnsi="Times New Roman" w:cs="Times New Roman"/>
          <w:color w:val="000000" w:themeColor="text1"/>
          <w:sz w:val="24"/>
          <w:szCs w:val="24"/>
          <w:u w:val="single"/>
        </w:rPr>
      </w:pPr>
      <w:r w:rsidRPr="003F4239">
        <w:rPr>
          <w:rFonts w:ascii="Times New Roman" w:hAnsi="Times New Roman" w:cs="Times New Roman"/>
          <w:sz w:val="24"/>
          <w:szCs w:val="24"/>
          <w:u w:val="single"/>
        </w:rPr>
        <w:t>http://www.pengertianmenurutparaahli.net/pengertian-informasi-dan-contohnya</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9017EC">
        <w:rPr>
          <w:rFonts w:ascii="Times New Roman" w:hAnsi="Times New Roman" w:cs="Times New Roman"/>
          <w:color w:val="000000" w:themeColor="text1"/>
          <w:sz w:val="24"/>
          <w:szCs w:val="24"/>
        </w:rPr>
        <w:t xml:space="preserve"> </w:t>
      </w:r>
      <w:proofErr w:type="gramStart"/>
      <w:r>
        <w:rPr>
          <w:rFonts w:ascii="Times New Roman" w:eastAsia="Times New Roman" w:hAnsi="Times New Roman" w:cs="Times New Roman"/>
          <w:color w:val="000000" w:themeColor="text1"/>
          <w:sz w:val="24"/>
          <w:szCs w:val="24"/>
        </w:rPr>
        <w:t>diunduh</w:t>
      </w:r>
      <w:proofErr w:type="gramEnd"/>
      <w:r>
        <w:rPr>
          <w:rFonts w:ascii="Times New Roman" w:eastAsia="Times New Roman" w:hAnsi="Times New Roman" w:cs="Times New Roman"/>
          <w:color w:val="000000" w:themeColor="text1"/>
          <w:sz w:val="24"/>
          <w:szCs w:val="24"/>
        </w:rPr>
        <w:t xml:space="preserve"> pada 3 </w:t>
      </w:r>
      <w:r w:rsidRPr="009017EC">
        <w:rPr>
          <w:rFonts w:ascii="Times New Roman" w:eastAsia="Times New Roman" w:hAnsi="Times New Roman" w:cs="Times New Roman"/>
          <w:color w:val="000000" w:themeColor="text1"/>
          <w:sz w:val="24"/>
          <w:szCs w:val="24"/>
        </w:rPr>
        <w:t>April 2018</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hyperlink r:id="rId9" w:history="1">
        <w:r w:rsidRPr="003F4239">
          <w:rPr>
            <w:rStyle w:val="Hyperlink"/>
            <w:rFonts w:eastAsia="Times New Roman" w:cs="Times New Roman"/>
            <w:szCs w:val="24"/>
          </w:rPr>
          <w:t>http://www.donidw.wordpress.com</w:t>
        </w:r>
      </w:hyperlink>
      <w:r w:rsidRPr="003F4239">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 xml:space="preserve">diunduh pada 3 </w:t>
      </w:r>
      <w:proofErr w:type="gramStart"/>
      <w:r w:rsidRPr="009017EC">
        <w:rPr>
          <w:rFonts w:ascii="Times New Roman" w:eastAsia="Times New Roman" w:hAnsi="Times New Roman" w:cs="Times New Roman"/>
          <w:color w:val="000000" w:themeColor="text1"/>
          <w:sz w:val="24"/>
          <w:szCs w:val="24"/>
        </w:rPr>
        <w:t>april</w:t>
      </w:r>
      <w:proofErr w:type="gramEnd"/>
      <w:r w:rsidRPr="009017EC">
        <w:rPr>
          <w:rFonts w:ascii="Times New Roman" w:eastAsia="Times New Roman" w:hAnsi="Times New Roman" w:cs="Times New Roman"/>
          <w:color w:val="000000" w:themeColor="text1"/>
          <w:sz w:val="24"/>
          <w:szCs w:val="24"/>
        </w:rPr>
        <w:t xml:space="preserve"> 2017</w:t>
      </w:r>
    </w:p>
    <w:p w:rsidR="00CA3C3B" w:rsidRDefault="00CA3C3B" w:rsidP="00BD0EAC">
      <w:pPr>
        <w:spacing w:after="0" w:line="240" w:lineRule="auto"/>
        <w:jc w:val="both"/>
        <w:rPr>
          <w:rFonts w:ascii="Times New Roman" w:hAnsi="Times New Roman" w:cs="Times New Roman"/>
          <w:sz w:val="24"/>
          <w:szCs w:val="24"/>
        </w:rPr>
      </w:pPr>
      <w:hyperlink r:id="rId10" w:history="1">
        <w:r w:rsidRPr="000332B9">
          <w:rPr>
            <w:rStyle w:val="Hyperlink"/>
            <w:rFonts w:cs="Times New Roman"/>
            <w:bCs/>
            <w:szCs w:val="24"/>
          </w:rPr>
          <w:t>http://www.pendidikanekonomi.com/2012/07/pengertian-kominikasi-word-of-mouth-</w:t>
        </w:r>
        <w:r w:rsidRPr="000332B9">
          <w:rPr>
            <w:rStyle w:val="Hyperlink"/>
            <w:rFonts w:cs="Times New Roman"/>
            <w:bCs/>
            <w:szCs w:val="24"/>
          </w:rPr>
          <w:tab/>
          <w:t>wom.html</w:t>
        </w:r>
      </w:hyperlink>
      <w:r>
        <w:rPr>
          <w:rFonts w:ascii="Times New Roman" w:hAnsi="Times New Roman" w:cs="Times New Roman"/>
          <w:color w:val="000000" w:themeColor="text1"/>
          <w:sz w:val="24"/>
          <w:szCs w:val="24"/>
        </w:rPr>
        <w:t xml:space="preserve"> </w:t>
      </w:r>
      <w:r w:rsidRPr="009017EC">
        <w:rPr>
          <w:rFonts w:ascii="Times New Roman" w:hAnsi="Times New Roman" w:cs="Times New Roman"/>
          <w:sz w:val="24"/>
          <w:szCs w:val="24"/>
        </w:rPr>
        <w:t xml:space="preserve">diunduh pada 14 </w:t>
      </w:r>
      <w:proofErr w:type="gramStart"/>
      <w:r w:rsidRPr="009017EC">
        <w:rPr>
          <w:rFonts w:ascii="Times New Roman" w:hAnsi="Times New Roman" w:cs="Times New Roman"/>
          <w:sz w:val="24"/>
          <w:szCs w:val="24"/>
        </w:rPr>
        <w:t>april</w:t>
      </w:r>
      <w:proofErr w:type="gramEnd"/>
      <w:r w:rsidRPr="009017EC">
        <w:rPr>
          <w:rFonts w:ascii="Times New Roman" w:hAnsi="Times New Roman" w:cs="Times New Roman"/>
          <w:sz w:val="24"/>
          <w:szCs w:val="24"/>
        </w:rPr>
        <w:t xml:space="preserve"> 2018</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hyperlink r:id="rId11" w:history="1">
        <w:r w:rsidRPr="00C157D6">
          <w:rPr>
            <w:rStyle w:val="Hyperlink"/>
            <w:rFonts w:eastAsia="Times New Roman" w:cs="Times New Roman"/>
            <w:szCs w:val="24"/>
          </w:rPr>
          <w:t>http://womma.org/word-of-mouth-marketing-association-(2015)</w:t>
        </w:r>
      </w:hyperlink>
      <w:r>
        <w:rPr>
          <w:rFonts w:ascii="Times New Roman" w:eastAsia="Times New Roman" w:hAnsi="Times New Roman" w:cs="Times New Roman"/>
          <w:color w:val="000000" w:themeColor="text1"/>
          <w:sz w:val="24"/>
          <w:szCs w:val="24"/>
        </w:rPr>
        <w:t xml:space="preserve"> diunduh pada 3 </w:t>
      </w:r>
      <w:proofErr w:type="gramStart"/>
      <w:r>
        <w:rPr>
          <w:rFonts w:ascii="Times New Roman" w:eastAsia="Times New Roman" w:hAnsi="Times New Roman" w:cs="Times New Roman"/>
          <w:color w:val="000000" w:themeColor="text1"/>
          <w:sz w:val="24"/>
          <w:szCs w:val="24"/>
        </w:rPr>
        <w:t>april</w:t>
      </w:r>
      <w:proofErr w:type="gramEnd"/>
      <w:r>
        <w:rPr>
          <w:rFonts w:ascii="Times New Roman" w:eastAsia="Times New Roman" w:hAnsi="Times New Roman" w:cs="Times New Roman"/>
          <w:color w:val="000000" w:themeColor="text1"/>
          <w:sz w:val="24"/>
          <w:szCs w:val="24"/>
        </w:rPr>
        <w:t xml:space="preserve"> 2018</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Hurriyati, R.</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2010</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Bauran Pemasaran dan Loyalitas Konsumen</w:t>
      </w:r>
      <w:r w:rsidRPr="009017EC">
        <w:rPr>
          <w:rFonts w:ascii="Times New Roman" w:eastAsia="Times New Roman" w:hAnsi="Times New Roman" w:cs="Times New Roman"/>
          <w:color w:val="000000" w:themeColor="text1"/>
          <w:sz w:val="24"/>
          <w:szCs w:val="24"/>
        </w:rPr>
        <w:t>. Bandung</w:t>
      </w:r>
      <w:proofErr w:type="gramStart"/>
      <w:r w:rsidRPr="009017EC">
        <w:rPr>
          <w:rFonts w:ascii="Times New Roman" w:eastAsia="Times New Roman" w:hAnsi="Times New Roman" w:cs="Times New Roman"/>
          <w:color w:val="000000" w:themeColor="text1"/>
          <w:sz w:val="24"/>
          <w:szCs w:val="24"/>
        </w:rPr>
        <w:t>:Alfabeta</w:t>
      </w:r>
      <w:proofErr w:type="gramEnd"/>
      <w:r>
        <w:rPr>
          <w:rFonts w:ascii="Times New Roman" w:eastAsia="Times New Roman" w:hAnsi="Times New Roman" w:cs="Times New Roman"/>
          <w:color w:val="000000" w:themeColor="text1"/>
          <w:sz w:val="24"/>
          <w:szCs w:val="24"/>
        </w:rPr>
        <w:t>.</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 xml:space="preserve">Hutama, C.L, </w:t>
      </w:r>
      <w:r>
        <w:rPr>
          <w:rFonts w:ascii="Times New Roman" w:eastAsia="Times New Roman" w:hAnsi="Times New Roman" w:cs="Times New Roman"/>
          <w:color w:val="000000" w:themeColor="text1"/>
          <w:sz w:val="24"/>
          <w:szCs w:val="24"/>
        </w:rPr>
        <w:t>dan Subagio, H.</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2014</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Analisis Pengaruh Dining Experience Terhadap Behavioral </w:t>
      </w:r>
      <w:r w:rsidRPr="009017EC">
        <w:rPr>
          <w:rFonts w:ascii="Times New Roman" w:eastAsia="Times New Roman" w:hAnsi="Times New Roman" w:cs="Times New Roman"/>
          <w:color w:val="000000" w:themeColor="text1"/>
          <w:sz w:val="24"/>
          <w:szCs w:val="24"/>
        </w:rPr>
        <w:tab/>
        <w:t xml:space="preserve">Intention Dengan Customer Statisfaction Sebagai Variable Intervening. </w:t>
      </w:r>
      <w:r>
        <w:rPr>
          <w:rFonts w:ascii="Times New Roman" w:eastAsia="Times New Roman" w:hAnsi="Times New Roman" w:cs="Times New Roman"/>
          <w:color w:val="000000" w:themeColor="text1"/>
          <w:sz w:val="24"/>
          <w:szCs w:val="24"/>
        </w:rPr>
        <w:tab/>
      </w:r>
      <w:r>
        <w:rPr>
          <w:rFonts w:ascii="Times New Roman" w:eastAsia="Times New Roman" w:hAnsi="Times New Roman" w:cs="Times New Roman"/>
          <w:i/>
          <w:color w:val="000000" w:themeColor="text1"/>
          <w:sz w:val="24"/>
          <w:szCs w:val="24"/>
        </w:rPr>
        <w:t xml:space="preserve">Jurnal Manajemen </w:t>
      </w:r>
      <w:r w:rsidRPr="00482AA5">
        <w:rPr>
          <w:rFonts w:ascii="Times New Roman" w:eastAsia="Times New Roman" w:hAnsi="Times New Roman" w:cs="Times New Roman"/>
          <w:i/>
          <w:color w:val="000000" w:themeColor="text1"/>
          <w:sz w:val="24"/>
          <w:szCs w:val="24"/>
        </w:rPr>
        <w:t>Pemasaran Petra</w:t>
      </w:r>
      <w:r>
        <w:rPr>
          <w:rFonts w:ascii="Times New Roman" w:eastAsia="Times New Roman" w:hAnsi="Times New Roman" w:cs="Times New Roman"/>
          <w:i/>
          <w:color w:val="000000" w:themeColor="text1"/>
          <w:sz w:val="24"/>
          <w:szCs w:val="24"/>
        </w:rPr>
        <w:t>.</w:t>
      </w:r>
      <w:r w:rsidRPr="009017EC">
        <w:rPr>
          <w:rFonts w:ascii="Times New Roman" w:eastAsia="Times New Roman" w:hAnsi="Times New Roman" w:cs="Times New Roman"/>
          <w:color w:val="000000" w:themeColor="text1"/>
          <w:sz w:val="24"/>
          <w:szCs w:val="24"/>
        </w:rPr>
        <w:t xml:space="preserve"> Vol</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2</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No</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1</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Hlm. 37-50</w:t>
      </w:r>
      <w:r>
        <w:rPr>
          <w:rFonts w:ascii="Times New Roman" w:eastAsia="Times New Roman" w:hAnsi="Times New Roman" w:cs="Times New Roman"/>
          <w:color w:val="000000" w:themeColor="text1"/>
          <w:sz w:val="24"/>
          <w:szCs w:val="24"/>
        </w:rPr>
        <w:t>.</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Ihrom.</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(2014), </w:t>
      </w:r>
      <w:r w:rsidRPr="003F4239">
        <w:rPr>
          <w:rFonts w:ascii="Times New Roman" w:eastAsia="Times New Roman" w:hAnsi="Times New Roman" w:cs="Times New Roman"/>
          <w:i/>
          <w:color w:val="000000" w:themeColor="text1"/>
          <w:sz w:val="24"/>
          <w:szCs w:val="24"/>
        </w:rPr>
        <w:t>Bunga Rampai Sosiologi Keluarga</w:t>
      </w:r>
      <w:r>
        <w:rPr>
          <w:rFonts w:ascii="Times New Roman" w:eastAsia="Times New Roman" w:hAnsi="Times New Roman" w:cs="Times New Roman"/>
          <w:i/>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Jakarta:</w:t>
      </w:r>
      <w:r>
        <w:rPr>
          <w:rFonts w:ascii="Times New Roman" w:eastAsia="Times New Roman" w:hAnsi="Times New Roman" w:cs="Times New Roman"/>
          <w:color w:val="000000" w:themeColor="text1"/>
          <w:sz w:val="24"/>
          <w:szCs w:val="24"/>
        </w:rPr>
        <w:t xml:space="preserve"> Yayasan Obor Indonesia,</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hlm. 30</w:t>
      </w:r>
      <w:r>
        <w:rPr>
          <w:rFonts w:ascii="Times New Roman" w:eastAsia="Times New Roman" w:hAnsi="Times New Roman" w:cs="Times New Roman"/>
          <w:color w:val="000000" w:themeColor="text1"/>
          <w:sz w:val="24"/>
          <w:szCs w:val="24"/>
        </w:rPr>
        <w:t>.</w:t>
      </w:r>
    </w:p>
    <w:p w:rsidR="00CA3C3B" w:rsidRPr="00413C78"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Kassim, N.M dan Abdullah, N. (2010). The Effect of Perceived Service Quality </w:t>
      </w:r>
      <w:r>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 xml:space="preserve">Dimension on </w:t>
      </w:r>
      <w:r>
        <w:rPr>
          <w:rFonts w:ascii="Times New Roman" w:eastAsia="Times New Roman" w:hAnsi="Times New Roman" w:cs="Times New Roman"/>
          <w:color w:val="000000" w:themeColor="text1"/>
          <w:sz w:val="24"/>
          <w:szCs w:val="24"/>
        </w:rPr>
        <w:tab/>
        <w:t xml:space="preserve">Costumer Statisfaction, Trust and Loyalty </w:t>
      </w:r>
      <w:proofErr w:type="gramStart"/>
      <w:r>
        <w:rPr>
          <w:rFonts w:ascii="Times New Roman" w:eastAsia="Times New Roman" w:hAnsi="Times New Roman" w:cs="Times New Roman"/>
          <w:color w:val="000000" w:themeColor="text1"/>
          <w:sz w:val="24"/>
          <w:szCs w:val="24"/>
        </w:rPr>
        <w:t>In</w:t>
      </w:r>
      <w:proofErr w:type="gramEnd"/>
      <w:r>
        <w:rPr>
          <w:rFonts w:ascii="Times New Roman" w:eastAsia="Times New Roman" w:hAnsi="Times New Roman" w:cs="Times New Roman"/>
          <w:color w:val="000000" w:themeColor="text1"/>
          <w:sz w:val="24"/>
          <w:szCs w:val="24"/>
        </w:rPr>
        <w:t xml:space="preserve"> E-Commerce </w:t>
      </w:r>
      <w:r>
        <w:rPr>
          <w:rFonts w:ascii="Times New Roman" w:eastAsia="Times New Roman" w:hAnsi="Times New Roman" w:cs="Times New Roman"/>
          <w:color w:val="000000" w:themeColor="text1"/>
          <w:sz w:val="24"/>
          <w:szCs w:val="24"/>
        </w:rPr>
        <w:tab/>
        <w:t xml:space="preserve">Setting: A Cross Cultural </w:t>
      </w:r>
      <w:r>
        <w:rPr>
          <w:rFonts w:ascii="Times New Roman" w:eastAsia="Times New Roman" w:hAnsi="Times New Roman" w:cs="Times New Roman"/>
          <w:color w:val="000000" w:themeColor="text1"/>
          <w:sz w:val="24"/>
          <w:szCs w:val="24"/>
        </w:rPr>
        <w:t xml:space="preserve">Analysis. </w:t>
      </w:r>
      <w:r w:rsidRPr="00E703D6">
        <w:rPr>
          <w:rFonts w:ascii="Times New Roman" w:eastAsia="Times New Roman" w:hAnsi="Times New Roman" w:cs="Times New Roman"/>
          <w:i/>
          <w:color w:val="000000" w:themeColor="text1"/>
          <w:sz w:val="24"/>
          <w:szCs w:val="24"/>
        </w:rPr>
        <w:t xml:space="preserve">Asia </w:t>
      </w:r>
      <w:r>
        <w:rPr>
          <w:rFonts w:ascii="Times New Roman" w:eastAsia="Times New Roman" w:hAnsi="Times New Roman" w:cs="Times New Roman"/>
          <w:i/>
          <w:color w:val="000000" w:themeColor="text1"/>
          <w:sz w:val="24"/>
          <w:szCs w:val="24"/>
        </w:rPr>
        <w:t>Pacific Journal of Marketing a</w:t>
      </w:r>
      <w:r w:rsidRPr="00E703D6">
        <w:rPr>
          <w:rFonts w:ascii="Times New Roman" w:eastAsia="Times New Roman" w:hAnsi="Times New Roman" w:cs="Times New Roman"/>
          <w:i/>
          <w:color w:val="000000" w:themeColor="text1"/>
          <w:sz w:val="24"/>
          <w:szCs w:val="24"/>
        </w:rPr>
        <w:t xml:space="preserve">nd </w:t>
      </w:r>
      <w:r>
        <w:rPr>
          <w:rFonts w:ascii="Times New Roman" w:eastAsia="Times New Roman" w:hAnsi="Times New Roman" w:cs="Times New Roman"/>
          <w:i/>
          <w:color w:val="000000" w:themeColor="text1"/>
          <w:sz w:val="24"/>
          <w:szCs w:val="24"/>
        </w:rPr>
        <w:tab/>
      </w:r>
      <w:r w:rsidRPr="00E703D6">
        <w:rPr>
          <w:rFonts w:ascii="Times New Roman" w:eastAsia="Times New Roman" w:hAnsi="Times New Roman" w:cs="Times New Roman"/>
          <w:i/>
          <w:color w:val="000000" w:themeColor="text1"/>
          <w:sz w:val="24"/>
          <w:szCs w:val="24"/>
        </w:rPr>
        <w:t>Logistic.</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color w:val="000000" w:themeColor="text1"/>
          <w:sz w:val="24"/>
          <w:szCs w:val="24"/>
        </w:rPr>
        <w:t>Vol. 2. No. 1. Hlm. 201-213.</w:t>
      </w:r>
    </w:p>
    <w:p w:rsidR="00CA3C3B" w:rsidRPr="009017EC" w:rsidRDefault="00CA3C3B" w:rsidP="00BD0EAC">
      <w:pPr>
        <w:spacing w:after="0" w:line="240" w:lineRule="auto"/>
        <w:ind w:left="709" w:hanging="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Kotler dan Keller,</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2010</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Manajemen Pemasaran</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Jilid</w:t>
      </w:r>
      <w:r>
        <w:rPr>
          <w:rFonts w:ascii="Times New Roman" w:eastAsia="Times New Roman" w:hAnsi="Times New Roman" w:cs="Times New Roman"/>
          <w:color w:val="000000" w:themeColor="text1"/>
          <w:sz w:val="24"/>
          <w:szCs w:val="24"/>
        </w:rPr>
        <w:t xml:space="preserve"> 1, Edisi Ketiga Belas. Jakarta</w:t>
      </w:r>
      <w:r w:rsidRPr="009017EC">
        <w:rPr>
          <w:rFonts w:ascii="Times New Roman" w:eastAsia="Times New Roman" w:hAnsi="Times New Roman" w:cs="Times New Roman"/>
          <w:color w:val="000000" w:themeColor="text1"/>
          <w:sz w:val="24"/>
          <w:szCs w:val="24"/>
        </w:rPr>
        <w:t>: Erlangga.</w:t>
      </w:r>
    </w:p>
    <w:p w:rsidR="00CA3C3B" w:rsidRDefault="00CA3C3B" w:rsidP="00BD0EAC">
      <w:pPr>
        <w:spacing w:after="0" w:line="240" w:lineRule="auto"/>
        <w:ind w:left="709" w:hanging="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Kotler and Keller, (</w:t>
      </w:r>
      <w:r w:rsidRPr="009017EC">
        <w:rPr>
          <w:rFonts w:ascii="Times New Roman" w:eastAsia="Times New Roman" w:hAnsi="Times New Roman" w:cs="Times New Roman"/>
          <w:color w:val="000000" w:themeColor="text1"/>
          <w:sz w:val="24"/>
          <w:szCs w:val="24"/>
        </w:rPr>
        <w:t>201</w:t>
      </w:r>
      <w:r>
        <w:rPr>
          <w:rFonts w:ascii="Times New Roman" w:eastAsia="Times New Roman" w:hAnsi="Times New Roman" w:cs="Times New Roman"/>
          <w:color w:val="000000" w:themeColor="text1"/>
          <w:sz w:val="24"/>
          <w:szCs w:val="24"/>
        </w:rPr>
        <w:t xml:space="preserve">2), </w:t>
      </w:r>
      <w:r w:rsidRPr="00482AA5">
        <w:rPr>
          <w:rFonts w:ascii="Times New Roman" w:eastAsia="Times New Roman" w:hAnsi="Times New Roman" w:cs="Times New Roman"/>
          <w:i/>
          <w:color w:val="000000" w:themeColor="text1"/>
          <w:sz w:val="24"/>
          <w:szCs w:val="24"/>
        </w:rPr>
        <w:t>Marketing Management</w:t>
      </w:r>
      <w:r>
        <w:rPr>
          <w:rFonts w:ascii="Times New Roman" w:eastAsia="Times New Roman" w:hAnsi="Times New Roman" w:cs="Times New Roman"/>
          <w:color w:val="000000" w:themeColor="text1"/>
          <w:sz w:val="24"/>
          <w:szCs w:val="24"/>
        </w:rPr>
        <w:t>. New J</w:t>
      </w:r>
      <w:r w:rsidRPr="009017EC">
        <w:rPr>
          <w:rFonts w:ascii="Times New Roman" w:eastAsia="Times New Roman" w:hAnsi="Times New Roman" w:cs="Times New Roman"/>
          <w:color w:val="000000" w:themeColor="text1"/>
          <w:sz w:val="24"/>
          <w:szCs w:val="24"/>
        </w:rPr>
        <w:t>ersey: Pearson Prentice Hall.inc</w:t>
      </w:r>
      <w:r>
        <w:rPr>
          <w:rFonts w:ascii="Times New Roman" w:eastAsia="Times New Roman" w:hAnsi="Times New Roman" w:cs="Times New Roman"/>
          <w:color w:val="000000" w:themeColor="text1"/>
          <w:sz w:val="24"/>
          <w:szCs w:val="24"/>
        </w:rPr>
        <w:t>.</w:t>
      </w:r>
    </w:p>
    <w:p w:rsidR="00CA3C3B" w:rsidRDefault="00CA3C3B" w:rsidP="00BD0EAC">
      <w:pPr>
        <w:spacing w:after="0" w:line="240" w:lineRule="auto"/>
        <w:ind w:left="709" w:hanging="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Kotler dan Keller. (2013), </w:t>
      </w:r>
      <w:r w:rsidRPr="00482AA5">
        <w:rPr>
          <w:rFonts w:ascii="Times New Roman" w:eastAsia="Times New Roman" w:hAnsi="Times New Roman" w:cs="Times New Roman"/>
          <w:i/>
          <w:color w:val="000000" w:themeColor="text1"/>
          <w:sz w:val="24"/>
          <w:szCs w:val="24"/>
        </w:rPr>
        <w:t>Marketing Management</w:t>
      </w:r>
      <w:r>
        <w:rPr>
          <w:rFonts w:ascii="Times New Roman" w:eastAsia="Times New Roman" w:hAnsi="Times New Roman" w:cs="Times New Roman"/>
          <w:color w:val="000000" w:themeColor="text1"/>
          <w:sz w:val="24"/>
          <w:szCs w:val="24"/>
        </w:rPr>
        <w:t>, Jilid 1, Edisi 13. Jakarta: Erlangga.</w:t>
      </w:r>
    </w:p>
    <w:p w:rsidR="00CA3C3B" w:rsidRPr="00CA3C3B" w:rsidRDefault="00CA3C3B" w:rsidP="00BD0EAC">
      <w:pPr>
        <w:spacing w:after="0" w:line="240" w:lineRule="auto"/>
        <w:ind w:left="709" w:hanging="709"/>
        <w:jc w:val="both"/>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Ling, Long-Yi. And Lu, Ching-Yuh. (2010), “The Influence of Corporate Image, Relationship </w:t>
      </w:r>
      <w:r>
        <w:rPr>
          <w:rFonts w:ascii="Times New Roman" w:hAnsi="Times New Roman" w:cs="Times New Roman"/>
          <w:sz w:val="24"/>
          <w:szCs w:val="24"/>
        </w:rPr>
        <w:tab/>
        <w:t xml:space="preserve">Marketing, and Tryst on Purchase Experience Intention: The Moderating Effects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Word </w:t>
      </w:r>
      <w:r>
        <w:rPr>
          <w:rFonts w:ascii="Times New Roman" w:hAnsi="Times New Roman" w:cs="Times New Roman"/>
          <w:sz w:val="24"/>
          <w:szCs w:val="24"/>
        </w:rPr>
        <w:tab/>
        <w:t xml:space="preserve">Of Mouth”. </w:t>
      </w:r>
      <w:r w:rsidRPr="00E703D6">
        <w:rPr>
          <w:rFonts w:ascii="Times New Roman" w:hAnsi="Times New Roman" w:cs="Times New Roman"/>
          <w:i/>
          <w:sz w:val="24"/>
          <w:szCs w:val="24"/>
        </w:rPr>
        <w:t>Journal of Tourism Review</w:t>
      </w:r>
      <w:r>
        <w:rPr>
          <w:rFonts w:ascii="Times New Roman" w:hAnsi="Times New Roman" w:cs="Times New Roman"/>
          <w:i/>
          <w:sz w:val="24"/>
          <w:szCs w:val="24"/>
        </w:rPr>
        <w:t>.</w:t>
      </w:r>
      <w:r>
        <w:rPr>
          <w:rFonts w:ascii="Times New Roman" w:hAnsi="Times New Roman" w:cs="Times New Roman"/>
          <w:sz w:val="24"/>
          <w:szCs w:val="24"/>
        </w:rPr>
        <w:t xml:space="preserve"> Vol. 65, No. 3, Hlm. 16-34.</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Mandagie</w:t>
      </w:r>
      <w:r>
        <w:rPr>
          <w:rFonts w:ascii="Times New Roman" w:eastAsia="Times New Roman" w:hAnsi="Times New Roman" w:cs="Times New Roman"/>
          <w:color w:val="000000" w:themeColor="text1"/>
          <w:sz w:val="24"/>
          <w:szCs w:val="24"/>
        </w:rPr>
        <w:t>, A.S., Kawet, L. dan Uhing Y. (2016),</w:t>
      </w:r>
      <w:r w:rsidRPr="009017EC">
        <w:rPr>
          <w:rFonts w:ascii="Times New Roman" w:eastAsia="Times New Roman" w:hAnsi="Times New Roman" w:cs="Times New Roman"/>
          <w:color w:val="000000" w:themeColor="text1"/>
          <w:sz w:val="24"/>
          <w:szCs w:val="24"/>
        </w:rPr>
        <w:t xml:space="preserve"> Pengaruh Lingkungan Kerja, Komunikasi Dan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Stres Kerja Terhadap Kinerja Pegawai P</w:t>
      </w:r>
      <w:r>
        <w:rPr>
          <w:rFonts w:ascii="Times New Roman" w:eastAsia="Times New Roman" w:hAnsi="Times New Roman" w:cs="Times New Roman"/>
          <w:color w:val="000000" w:themeColor="text1"/>
          <w:sz w:val="24"/>
          <w:szCs w:val="24"/>
        </w:rPr>
        <w:t xml:space="preserve">ada Politeknik Kesehatan Manado. </w:t>
      </w:r>
      <w:r w:rsidRPr="00482AA5">
        <w:rPr>
          <w:rFonts w:ascii="Times New Roman" w:eastAsia="Times New Roman" w:hAnsi="Times New Roman" w:cs="Times New Roman"/>
          <w:i/>
          <w:color w:val="000000" w:themeColor="text1"/>
          <w:sz w:val="24"/>
          <w:szCs w:val="24"/>
        </w:rPr>
        <w:t>Jurnal EMBA</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ab/>
        <w:t>Vol.4</w:t>
      </w:r>
      <w:r w:rsidRPr="009017E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 xml:space="preserve">No.1. </w:t>
      </w:r>
      <w:r w:rsidRPr="009017EC">
        <w:rPr>
          <w:rFonts w:ascii="Times New Roman" w:eastAsia="Times New Roman" w:hAnsi="Times New Roman" w:cs="Times New Roman"/>
          <w:color w:val="000000" w:themeColor="text1"/>
          <w:sz w:val="24"/>
          <w:szCs w:val="24"/>
        </w:rPr>
        <w:t>Hal. 344-354.</w:t>
      </w:r>
    </w:p>
    <w:p w:rsidR="00CA3C3B" w:rsidRDefault="00CA3C3B" w:rsidP="00BD0EAC">
      <w:pPr>
        <w:spacing w:after="0" w:line="240" w:lineRule="auto"/>
        <w:ind w:left="709" w:hanging="709"/>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Molan</w:t>
      </w:r>
      <w:r>
        <w:rPr>
          <w:rFonts w:ascii="Times New Roman" w:eastAsia="Times New Roman" w:hAnsi="Times New Roman" w:cs="Times New Roman"/>
          <w:color w:val="000000" w:themeColor="text1"/>
          <w:sz w:val="24"/>
          <w:szCs w:val="24"/>
        </w:rPr>
        <w:t>, B. (2009)</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Manajemen P</w:t>
      </w:r>
      <w:r w:rsidRPr="00482AA5">
        <w:rPr>
          <w:rFonts w:ascii="Times New Roman" w:eastAsia="Times New Roman" w:hAnsi="Times New Roman" w:cs="Times New Roman"/>
          <w:i/>
          <w:color w:val="000000" w:themeColor="text1"/>
          <w:sz w:val="24"/>
          <w:szCs w:val="24"/>
        </w:rPr>
        <w:t>emasaran</w:t>
      </w:r>
      <w:r w:rsidRPr="009017EC">
        <w:rPr>
          <w:rFonts w:ascii="Times New Roman" w:eastAsia="Times New Roman" w:hAnsi="Times New Roman" w:cs="Times New Roman"/>
          <w:color w:val="000000" w:themeColor="text1"/>
          <w:sz w:val="24"/>
          <w:szCs w:val="24"/>
        </w:rPr>
        <w:t>. Jilid 1, Edisi Ketiga B</w:t>
      </w:r>
      <w:r>
        <w:rPr>
          <w:rFonts w:ascii="Times New Roman" w:eastAsia="Times New Roman" w:hAnsi="Times New Roman" w:cs="Times New Roman"/>
          <w:color w:val="000000" w:themeColor="text1"/>
          <w:sz w:val="24"/>
          <w:szCs w:val="24"/>
        </w:rPr>
        <w:t>elas. Cetakan Ke Empat. Jakarta</w:t>
      </w:r>
      <w:r w:rsidRPr="009017EC">
        <w:rPr>
          <w:rFonts w:ascii="Times New Roman" w:eastAsia="Times New Roman" w:hAnsi="Times New Roman" w:cs="Times New Roman"/>
          <w:color w:val="000000" w:themeColor="text1"/>
          <w:sz w:val="24"/>
          <w:szCs w:val="24"/>
        </w:rPr>
        <w:t>: PT Indexs.</w:t>
      </w:r>
    </w:p>
    <w:p w:rsidR="00CA3C3B" w:rsidRDefault="00CA3C3B" w:rsidP="00BD0EAC">
      <w:pPr>
        <w:spacing w:after="0" w:line="240" w:lineRule="auto"/>
        <w:ind w:left="709" w:hanging="709"/>
        <w:jc w:val="both"/>
        <w:rPr>
          <w:rFonts w:ascii="Times New Roman" w:eastAsia="Times New Roman" w:hAnsi="Times New Roman" w:cs="Times New Roman"/>
          <w:color w:val="000000" w:themeColor="text1"/>
          <w:sz w:val="24"/>
          <w:szCs w:val="24"/>
        </w:rPr>
      </w:pPr>
      <w:r w:rsidRPr="009017EC">
        <w:rPr>
          <w:rFonts w:ascii="Times New Roman" w:hAnsi="Times New Roman" w:cs="Times New Roman"/>
          <w:bCs/>
          <w:sz w:val="24"/>
          <w:szCs w:val="24"/>
        </w:rPr>
        <w:t>Prasetyo</w:t>
      </w:r>
      <w:r>
        <w:rPr>
          <w:rFonts w:ascii="Times New Roman" w:hAnsi="Times New Roman" w:cs="Times New Roman"/>
          <w:bCs/>
          <w:sz w:val="24"/>
          <w:szCs w:val="24"/>
        </w:rPr>
        <w:t>, A.D.</w:t>
      </w:r>
      <w:r w:rsidRPr="009017EC">
        <w:rPr>
          <w:rFonts w:ascii="Times New Roman" w:hAnsi="Times New Roman" w:cs="Times New Roman"/>
          <w:bCs/>
          <w:sz w:val="24"/>
          <w:szCs w:val="24"/>
        </w:rPr>
        <w:t xml:space="preserve"> </w:t>
      </w:r>
      <w:r>
        <w:rPr>
          <w:rFonts w:ascii="Times New Roman" w:hAnsi="Times New Roman" w:cs="Times New Roman"/>
          <w:bCs/>
          <w:sz w:val="24"/>
          <w:szCs w:val="24"/>
        </w:rPr>
        <w:t>(</w:t>
      </w:r>
      <w:r w:rsidRPr="009017EC">
        <w:rPr>
          <w:rFonts w:ascii="Times New Roman" w:hAnsi="Times New Roman" w:cs="Times New Roman"/>
          <w:bCs/>
          <w:sz w:val="24"/>
          <w:szCs w:val="24"/>
        </w:rPr>
        <w:t>2012</w:t>
      </w:r>
      <w:r>
        <w:rPr>
          <w:rFonts w:ascii="Times New Roman" w:hAnsi="Times New Roman" w:cs="Times New Roman"/>
          <w:bCs/>
          <w:sz w:val="24"/>
          <w:szCs w:val="24"/>
        </w:rPr>
        <w:t>),</w:t>
      </w:r>
      <w:r w:rsidRPr="009017EC">
        <w:rPr>
          <w:rFonts w:ascii="Times New Roman" w:hAnsi="Times New Roman" w:cs="Times New Roman"/>
          <w:bCs/>
          <w:sz w:val="24"/>
          <w:szCs w:val="24"/>
        </w:rPr>
        <w:t xml:space="preserve"> Pengaruh </w:t>
      </w:r>
      <w:r>
        <w:rPr>
          <w:rFonts w:ascii="Times New Roman" w:hAnsi="Times New Roman" w:cs="Times New Roman"/>
          <w:bCs/>
          <w:i/>
          <w:iCs/>
          <w:sz w:val="24"/>
          <w:szCs w:val="24"/>
        </w:rPr>
        <w:t>Word o</w:t>
      </w:r>
      <w:r w:rsidRPr="009017EC">
        <w:rPr>
          <w:rFonts w:ascii="Times New Roman" w:hAnsi="Times New Roman" w:cs="Times New Roman"/>
          <w:bCs/>
          <w:i/>
          <w:iCs/>
          <w:sz w:val="24"/>
          <w:szCs w:val="24"/>
        </w:rPr>
        <w:t xml:space="preserve">f Mouth Communication </w:t>
      </w:r>
      <w:r w:rsidRPr="009017EC">
        <w:rPr>
          <w:rFonts w:ascii="Times New Roman" w:hAnsi="Times New Roman" w:cs="Times New Roman"/>
          <w:bCs/>
          <w:sz w:val="24"/>
          <w:szCs w:val="24"/>
        </w:rPr>
        <w:t>Terhadap Keputusan Konsumen</w:t>
      </w:r>
      <w:r>
        <w:rPr>
          <w:rFonts w:ascii="Times New Roman" w:hAnsi="Times New Roman" w:cs="Times New Roman"/>
          <w:bCs/>
          <w:sz w:val="24"/>
          <w:szCs w:val="24"/>
        </w:rPr>
        <w:t>.</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 xml:space="preserve">Rambat, </w:t>
      </w:r>
      <w:r>
        <w:rPr>
          <w:rFonts w:ascii="Times New Roman" w:eastAsia="Times New Roman" w:hAnsi="Times New Roman" w:cs="Times New Roman"/>
          <w:color w:val="000000" w:themeColor="text1"/>
          <w:sz w:val="24"/>
          <w:szCs w:val="24"/>
        </w:rPr>
        <w:t>L., dan A. hamdani. (</w:t>
      </w:r>
      <w:r w:rsidRPr="009017EC">
        <w:rPr>
          <w:rFonts w:ascii="Times New Roman" w:eastAsia="Times New Roman" w:hAnsi="Times New Roman" w:cs="Times New Roman"/>
          <w:color w:val="000000" w:themeColor="text1"/>
          <w:sz w:val="24"/>
          <w:szCs w:val="24"/>
        </w:rPr>
        <w:t>2008</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Manajemen Pemasaran Jasa</w:t>
      </w:r>
      <w:r w:rsidRPr="009017EC">
        <w:rPr>
          <w:rFonts w:ascii="Times New Roman" w:eastAsia="Times New Roman" w:hAnsi="Times New Roman" w:cs="Times New Roman"/>
          <w:color w:val="000000" w:themeColor="text1"/>
          <w:sz w:val="24"/>
          <w:szCs w:val="24"/>
        </w:rPr>
        <w:t xml:space="preserve">, Jakarta: Salemba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Empat</w:t>
      </w:r>
      <w:r>
        <w:rPr>
          <w:rFonts w:ascii="Times New Roman" w:eastAsia="Times New Roman" w:hAnsi="Times New Roman" w:cs="Times New Roman"/>
          <w:color w:val="000000" w:themeColor="text1"/>
          <w:sz w:val="24"/>
          <w:szCs w:val="24"/>
        </w:rPr>
        <w:t>.</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Salim</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H</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S</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2011</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3F4239">
        <w:rPr>
          <w:rFonts w:ascii="Times New Roman" w:eastAsia="Times New Roman" w:hAnsi="Times New Roman" w:cs="Times New Roman"/>
          <w:i/>
          <w:color w:val="000000" w:themeColor="text1"/>
          <w:sz w:val="24"/>
          <w:szCs w:val="24"/>
        </w:rPr>
        <w:t>Perkembangan Hukum Jaminan di Indonesia</w:t>
      </w:r>
      <w:r>
        <w:rPr>
          <w:rFonts w:ascii="Times New Roman" w:eastAsia="Times New Roman" w:hAnsi="Times New Roman" w:cs="Times New Roman"/>
          <w:color w:val="000000" w:themeColor="text1"/>
          <w:sz w:val="24"/>
          <w:szCs w:val="24"/>
        </w:rPr>
        <w:t>, Cetakan V.</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Jakarta: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PT.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Raja </w:t>
      </w:r>
      <w:r>
        <w:rPr>
          <w:rFonts w:ascii="Times New Roman" w:eastAsia="Times New Roman" w:hAnsi="Times New Roman" w:cs="Times New Roman"/>
          <w:color w:val="000000" w:themeColor="text1"/>
          <w:sz w:val="24"/>
          <w:szCs w:val="24"/>
        </w:rPr>
        <w:t>Grafindo Persada</w:t>
      </w:r>
      <w:r w:rsidRPr="009017EC">
        <w:rPr>
          <w:rFonts w:ascii="Times New Roman" w:eastAsia="Times New Roman" w:hAnsi="Times New Roman" w:cs="Times New Roman"/>
          <w:color w:val="000000" w:themeColor="text1"/>
          <w:sz w:val="24"/>
          <w:szCs w:val="24"/>
        </w:rPr>
        <w:t>, hal.22</w:t>
      </w:r>
      <w:r>
        <w:rPr>
          <w:rFonts w:ascii="Times New Roman" w:eastAsia="Times New Roman" w:hAnsi="Times New Roman" w:cs="Times New Roman"/>
          <w:color w:val="000000" w:themeColor="text1"/>
          <w:sz w:val="24"/>
          <w:szCs w:val="24"/>
        </w:rPr>
        <w:t>.</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Sernovitz. (</w:t>
      </w:r>
      <w:r w:rsidRPr="009017EC">
        <w:rPr>
          <w:rFonts w:ascii="Times New Roman" w:eastAsia="Times New Roman" w:hAnsi="Times New Roman" w:cs="Times New Roman"/>
          <w:color w:val="000000" w:themeColor="text1"/>
          <w:sz w:val="24"/>
          <w:szCs w:val="24"/>
        </w:rPr>
        <w:t>2009</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E703D6">
        <w:rPr>
          <w:rFonts w:ascii="Times New Roman" w:eastAsia="Times New Roman" w:hAnsi="Times New Roman" w:cs="Times New Roman"/>
          <w:i/>
          <w:color w:val="000000" w:themeColor="text1"/>
          <w:sz w:val="24"/>
          <w:szCs w:val="24"/>
        </w:rPr>
        <w:t>Word Of Mouth Marketing</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Jakarta: Gramedia Putaka Utama</w:t>
      </w:r>
      <w:r>
        <w:rPr>
          <w:rFonts w:ascii="Times New Roman" w:eastAsia="Times New Roman" w:hAnsi="Times New Roman" w:cs="Times New Roman"/>
          <w:color w:val="000000" w:themeColor="text1"/>
          <w:sz w:val="24"/>
          <w:szCs w:val="24"/>
        </w:rPr>
        <w:t>.</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Sugiono. (2014), </w:t>
      </w:r>
      <w:r w:rsidRPr="00B554A1">
        <w:rPr>
          <w:rFonts w:ascii="Times New Roman" w:eastAsia="Times New Roman" w:hAnsi="Times New Roman" w:cs="Times New Roman"/>
          <w:i/>
          <w:color w:val="000000" w:themeColor="text1"/>
          <w:sz w:val="24"/>
          <w:szCs w:val="24"/>
        </w:rPr>
        <w:t>Metode Penelitian Kuantitatif Kualitatif dan R&amp;D</w:t>
      </w:r>
      <w:r>
        <w:rPr>
          <w:rFonts w:ascii="Times New Roman" w:eastAsia="Times New Roman" w:hAnsi="Times New Roman" w:cs="Times New Roman"/>
          <w:color w:val="000000" w:themeColor="text1"/>
          <w:sz w:val="24"/>
          <w:szCs w:val="24"/>
        </w:rPr>
        <w:t xml:space="preserve">, cetakan ke-14, </w:t>
      </w:r>
      <w:r>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alfabeta.</w:t>
      </w:r>
    </w:p>
    <w:p w:rsid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Sumardi, </w:t>
      </w:r>
      <w:r w:rsidRPr="009017EC">
        <w:rPr>
          <w:rFonts w:ascii="Times New Roman" w:eastAsia="Times New Roman" w:hAnsi="Times New Roman" w:cs="Times New Roman"/>
          <w:color w:val="000000" w:themeColor="text1"/>
          <w:sz w:val="24"/>
          <w:szCs w:val="24"/>
        </w:rPr>
        <w:t>Marlin dan Merlina</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2011</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t</w:t>
      </w:r>
      <w:r w:rsidRPr="00E703D6">
        <w:rPr>
          <w:rFonts w:ascii="Times New Roman" w:eastAsia="Times New Roman" w:hAnsi="Times New Roman" w:cs="Times New Roman"/>
          <w:i/>
          <w:color w:val="000000" w:themeColor="text1"/>
          <w:sz w:val="24"/>
          <w:szCs w:val="24"/>
        </w:rPr>
        <w:t>he Power Word Of Mouth</w:t>
      </w:r>
      <w:r>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Jakarta:</w:t>
      </w:r>
      <w:r>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PT</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ab/>
      </w:r>
      <w:r w:rsidRPr="009017EC">
        <w:rPr>
          <w:rFonts w:ascii="Times New Roman" w:eastAsia="Times New Roman" w:hAnsi="Times New Roman" w:cs="Times New Roman"/>
          <w:color w:val="000000" w:themeColor="text1"/>
          <w:sz w:val="24"/>
          <w:szCs w:val="24"/>
        </w:rPr>
        <w:t>Gramedia Putaka Utama</w:t>
      </w:r>
      <w:r>
        <w:rPr>
          <w:rFonts w:ascii="Times New Roman" w:eastAsia="Times New Roman" w:hAnsi="Times New Roman" w:cs="Times New Roman"/>
          <w:color w:val="000000" w:themeColor="text1"/>
          <w:sz w:val="24"/>
          <w:szCs w:val="24"/>
        </w:rPr>
        <w:t>.</w:t>
      </w:r>
    </w:p>
    <w:p w:rsidR="00CA3C3B" w:rsidRPr="00CA3C3B" w:rsidRDefault="00CA3C3B" w:rsidP="00BD0EA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Syafaruddim, Suharyono, dan Kumadji, S. (2016), Pengaruh Komunikasi Elektronik </w:t>
      </w:r>
      <w:r>
        <w:rPr>
          <w:rFonts w:ascii="Times New Roman" w:eastAsia="Times New Roman" w:hAnsi="Times New Roman" w:cs="Times New Roman"/>
          <w:color w:val="000000" w:themeColor="text1"/>
          <w:sz w:val="24"/>
          <w:szCs w:val="24"/>
        </w:rPr>
        <w:tab/>
        <w:t xml:space="preserve">Word Of </w:t>
      </w:r>
      <w:r>
        <w:rPr>
          <w:rFonts w:ascii="Times New Roman" w:eastAsia="Times New Roman" w:hAnsi="Times New Roman" w:cs="Times New Roman"/>
          <w:color w:val="000000" w:themeColor="text1"/>
          <w:sz w:val="24"/>
          <w:szCs w:val="24"/>
        </w:rPr>
        <w:t xml:space="preserve">Mouth Terhadap Kepercayaan (Trust) Dan Niat Beli (Purchase </w:t>
      </w:r>
      <w:r>
        <w:rPr>
          <w:rFonts w:ascii="Times New Roman" w:eastAsia="Times New Roman" w:hAnsi="Times New Roman" w:cs="Times New Roman"/>
          <w:color w:val="000000" w:themeColor="text1"/>
          <w:sz w:val="24"/>
          <w:szCs w:val="24"/>
        </w:rPr>
        <w:tab/>
        <w:t xml:space="preserve">Intention) Serta </w:t>
      </w:r>
      <w:r>
        <w:rPr>
          <w:rFonts w:ascii="Times New Roman" w:eastAsia="Times New Roman" w:hAnsi="Times New Roman" w:cs="Times New Roman"/>
          <w:color w:val="000000" w:themeColor="text1"/>
          <w:sz w:val="24"/>
          <w:szCs w:val="24"/>
        </w:rPr>
        <w:t xml:space="preserve">Dampaknya Pada Keputusan Pembeliaan. </w:t>
      </w:r>
      <w:r w:rsidRPr="00E703D6">
        <w:rPr>
          <w:rFonts w:ascii="Times New Roman" w:eastAsia="Times New Roman" w:hAnsi="Times New Roman" w:cs="Times New Roman"/>
          <w:i/>
          <w:color w:val="000000" w:themeColor="text1"/>
          <w:sz w:val="24"/>
          <w:szCs w:val="24"/>
        </w:rPr>
        <w:t xml:space="preserve">Jurnal Bisnis Dan </w:t>
      </w:r>
      <w:r>
        <w:rPr>
          <w:rFonts w:ascii="Times New Roman" w:eastAsia="Times New Roman" w:hAnsi="Times New Roman" w:cs="Times New Roman"/>
          <w:i/>
          <w:color w:val="000000" w:themeColor="text1"/>
          <w:sz w:val="24"/>
          <w:szCs w:val="24"/>
        </w:rPr>
        <w:tab/>
      </w:r>
      <w:r w:rsidRPr="00E703D6">
        <w:rPr>
          <w:rFonts w:ascii="Times New Roman" w:eastAsia="Times New Roman" w:hAnsi="Times New Roman" w:cs="Times New Roman"/>
          <w:i/>
          <w:color w:val="000000" w:themeColor="text1"/>
          <w:sz w:val="24"/>
          <w:szCs w:val="24"/>
        </w:rPr>
        <w:t>Manajemen</w:t>
      </w:r>
      <w:r>
        <w:rPr>
          <w:rFonts w:ascii="Times New Roman" w:eastAsia="Times New Roman" w:hAnsi="Times New Roman" w:cs="Times New Roman"/>
          <w:color w:val="000000" w:themeColor="text1"/>
          <w:sz w:val="24"/>
          <w:szCs w:val="24"/>
        </w:rPr>
        <w:t xml:space="preserve">. Vol. 3, No. 1 </w:t>
      </w:r>
      <w:r>
        <w:rPr>
          <w:rFonts w:ascii="Times New Roman" w:eastAsia="Times New Roman" w:hAnsi="Times New Roman" w:cs="Times New Roman"/>
          <w:color w:val="000000" w:themeColor="text1"/>
          <w:sz w:val="24"/>
          <w:szCs w:val="24"/>
        </w:rPr>
        <w:tab/>
        <w:t>Hlm 58-69.</w:t>
      </w:r>
    </w:p>
    <w:p w:rsidR="00CA3C3B" w:rsidRPr="009017EC" w:rsidRDefault="00CA3C3B" w:rsidP="00BD0EAC">
      <w:pPr>
        <w:spacing w:after="0" w:line="240" w:lineRule="auto"/>
        <w:jc w:val="both"/>
        <w:rPr>
          <w:rFonts w:ascii="Times New Roman" w:eastAsia="Times New Roman" w:hAnsi="Times New Roman" w:cs="Times New Roman"/>
          <w:color w:val="000000" w:themeColor="text1"/>
          <w:sz w:val="24"/>
          <w:szCs w:val="24"/>
        </w:rPr>
      </w:pPr>
      <w:r w:rsidRPr="009017EC">
        <w:rPr>
          <w:rFonts w:ascii="Times New Roman" w:eastAsia="Times New Roman" w:hAnsi="Times New Roman" w:cs="Times New Roman"/>
          <w:color w:val="000000" w:themeColor="text1"/>
          <w:sz w:val="24"/>
          <w:szCs w:val="24"/>
        </w:rPr>
        <w:t>Tjipto</w:t>
      </w:r>
      <w:r>
        <w:rPr>
          <w:rFonts w:ascii="Times New Roman" w:eastAsia="Times New Roman" w:hAnsi="Times New Roman" w:cs="Times New Roman"/>
          <w:color w:val="000000" w:themeColor="text1"/>
          <w:sz w:val="24"/>
          <w:szCs w:val="24"/>
        </w:rPr>
        <w:t xml:space="preserve">ni, </w:t>
      </w:r>
      <w:r w:rsidRPr="009017EC">
        <w:rPr>
          <w:rFonts w:ascii="Times New Roman" w:eastAsia="Times New Roman" w:hAnsi="Times New Roman" w:cs="Times New Roman"/>
          <w:color w:val="000000" w:themeColor="text1"/>
          <w:sz w:val="24"/>
          <w:szCs w:val="24"/>
        </w:rPr>
        <w:t>F</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2014</w:t>
      </w:r>
      <w:r>
        <w:rPr>
          <w:rFonts w:ascii="Times New Roman" w:eastAsia="Times New Roman" w:hAnsi="Times New Roman" w:cs="Times New Roman"/>
          <w:color w:val="000000" w:themeColor="text1"/>
          <w:sz w:val="24"/>
          <w:szCs w:val="24"/>
        </w:rPr>
        <w:t>),</w:t>
      </w:r>
      <w:r w:rsidRPr="009017EC">
        <w:rPr>
          <w:rFonts w:ascii="Times New Roman" w:eastAsia="Times New Roman" w:hAnsi="Times New Roman" w:cs="Times New Roman"/>
          <w:color w:val="000000" w:themeColor="text1"/>
          <w:sz w:val="24"/>
          <w:szCs w:val="24"/>
        </w:rPr>
        <w:t xml:space="preserve"> </w:t>
      </w:r>
      <w:r w:rsidRPr="00482AA5">
        <w:rPr>
          <w:rFonts w:ascii="Times New Roman" w:eastAsia="Times New Roman" w:hAnsi="Times New Roman" w:cs="Times New Roman"/>
          <w:i/>
          <w:color w:val="000000" w:themeColor="text1"/>
          <w:sz w:val="24"/>
          <w:szCs w:val="24"/>
        </w:rPr>
        <w:t>Pemasaran Jasa</w:t>
      </w:r>
      <w:r w:rsidRPr="009017EC">
        <w:rPr>
          <w:rFonts w:ascii="Times New Roman" w:eastAsia="Times New Roman" w:hAnsi="Times New Roman" w:cs="Times New Roman"/>
          <w:color w:val="000000" w:themeColor="text1"/>
          <w:sz w:val="24"/>
          <w:szCs w:val="24"/>
        </w:rPr>
        <w:t>. Yogyakarta:</w:t>
      </w:r>
      <w:r>
        <w:rPr>
          <w:rFonts w:ascii="Times New Roman" w:eastAsia="Times New Roman" w:hAnsi="Times New Roman" w:cs="Times New Roman"/>
          <w:color w:val="000000" w:themeColor="text1"/>
          <w:sz w:val="24"/>
          <w:szCs w:val="24"/>
        </w:rPr>
        <w:t xml:space="preserve"> </w:t>
      </w:r>
      <w:r w:rsidRPr="009017EC">
        <w:rPr>
          <w:rFonts w:ascii="Times New Roman" w:eastAsia="Times New Roman" w:hAnsi="Times New Roman" w:cs="Times New Roman"/>
          <w:color w:val="000000" w:themeColor="text1"/>
          <w:sz w:val="24"/>
          <w:szCs w:val="24"/>
        </w:rPr>
        <w:t>ANDI</w:t>
      </w:r>
      <w:r>
        <w:rPr>
          <w:rFonts w:ascii="Times New Roman" w:eastAsia="Times New Roman" w:hAnsi="Times New Roman" w:cs="Times New Roman"/>
          <w:color w:val="000000" w:themeColor="text1"/>
          <w:sz w:val="24"/>
          <w:szCs w:val="24"/>
        </w:rPr>
        <w:t>.</w:t>
      </w:r>
    </w:p>
    <w:p w:rsidR="004C6F65" w:rsidRPr="00E650CB" w:rsidRDefault="00CA3C3B" w:rsidP="00BD0EAC">
      <w:pPr>
        <w:autoSpaceDE w:val="0"/>
        <w:autoSpaceDN w:val="0"/>
        <w:adjustRightInd w:val="0"/>
        <w:spacing w:after="0" w:line="240" w:lineRule="auto"/>
        <w:jc w:val="both"/>
        <w:rPr>
          <w:rFonts w:ascii="Times New Roman" w:hAnsi="Times New Roman" w:cs="Times New Roman"/>
          <w:bCs/>
          <w:i/>
          <w:iCs/>
          <w:sz w:val="24"/>
          <w:szCs w:val="24"/>
        </w:rPr>
      </w:pPr>
      <w:r w:rsidRPr="009017EC">
        <w:rPr>
          <w:rFonts w:ascii="Times New Roman" w:hAnsi="Times New Roman" w:cs="Times New Roman"/>
          <w:bCs/>
          <w:sz w:val="24"/>
          <w:szCs w:val="24"/>
        </w:rPr>
        <w:t>UMKM</w:t>
      </w:r>
      <w:r>
        <w:rPr>
          <w:rFonts w:ascii="Times New Roman" w:hAnsi="Times New Roman" w:cs="Times New Roman"/>
          <w:bCs/>
          <w:i/>
          <w:iCs/>
          <w:sz w:val="24"/>
          <w:szCs w:val="24"/>
        </w:rPr>
        <w:t xml:space="preserve"> </w:t>
      </w:r>
      <w:r>
        <w:rPr>
          <w:rFonts w:ascii="Times New Roman" w:hAnsi="Times New Roman" w:cs="Times New Roman"/>
          <w:bCs/>
          <w:iCs/>
          <w:sz w:val="24"/>
          <w:szCs w:val="24"/>
        </w:rPr>
        <w:t>d</w:t>
      </w:r>
      <w:r w:rsidRPr="009017EC">
        <w:rPr>
          <w:rFonts w:ascii="Times New Roman" w:hAnsi="Times New Roman" w:cs="Times New Roman"/>
          <w:bCs/>
          <w:sz w:val="24"/>
          <w:szCs w:val="24"/>
        </w:rPr>
        <w:t xml:space="preserve">i Area Wisata Kuliner </w:t>
      </w:r>
      <w:r>
        <w:rPr>
          <w:rFonts w:ascii="Times New Roman" w:hAnsi="Times New Roman" w:cs="Times New Roman"/>
          <w:bCs/>
          <w:sz w:val="24"/>
          <w:szCs w:val="24"/>
        </w:rPr>
        <w:t>Bad</w:t>
      </w:r>
      <w:r w:rsidRPr="009017EC">
        <w:rPr>
          <w:rFonts w:ascii="Times New Roman" w:hAnsi="Times New Roman" w:cs="Times New Roman"/>
          <w:bCs/>
          <w:sz w:val="24"/>
          <w:szCs w:val="24"/>
        </w:rPr>
        <w:t xml:space="preserve">an Kota Magelang. </w:t>
      </w:r>
      <w:r w:rsidRPr="00E703D6">
        <w:rPr>
          <w:rFonts w:ascii="Times New Roman" w:hAnsi="Times New Roman" w:cs="Times New Roman"/>
          <w:bCs/>
          <w:i/>
          <w:sz w:val="24"/>
          <w:szCs w:val="24"/>
        </w:rPr>
        <w:t>Jurnal Manajemen Pemasaran</w:t>
      </w:r>
      <w:r>
        <w:rPr>
          <w:rFonts w:ascii="Times New Roman" w:hAnsi="Times New Roman" w:cs="Times New Roman"/>
          <w:bCs/>
          <w:i/>
          <w:sz w:val="24"/>
          <w:szCs w:val="24"/>
        </w:rPr>
        <w:t>.</w:t>
      </w:r>
      <w:r w:rsidRPr="009017EC">
        <w:rPr>
          <w:rFonts w:ascii="Times New Roman" w:hAnsi="Times New Roman" w:cs="Times New Roman"/>
          <w:bCs/>
          <w:sz w:val="24"/>
          <w:szCs w:val="24"/>
        </w:rPr>
        <w:t xml:space="preserve"> </w:t>
      </w:r>
      <w:r>
        <w:rPr>
          <w:rFonts w:ascii="Times New Roman" w:hAnsi="Times New Roman" w:cs="Times New Roman"/>
          <w:bCs/>
          <w:sz w:val="24"/>
          <w:szCs w:val="24"/>
        </w:rPr>
        <w:tab/>
      </w:r>
      <w:r w:rsidRPr="009017EC">
        <w:rPr>
          <w:rFonts w:ascii="Times New Roman" w:hAnsi="Times New Roman" w:cs="Times New Roman"/>
          <w:bCs/>
          <w:sz w:val="24"/>
          <w:szCs w:val="24"/>
        </w:rPr>
        <w:t>Vol</w:t>
      </w:r>
      <w:r>
        <w:rPr>
          <w:rFonts w:ascii="Times New Roman" w:hAnsi="Times New Roman" w:cs="Times New Roman"/>
          <w:bCs/>
          <w:sz w:val="24"/>
          <w:szCs w:val="24"/>
        </w:rPr>
        <w:t>.</w:t>
      </w:r>
      <w:r w:rsidRPr="009017EC">
        <w:rPr>
          <w:rFonts w:ascii="Times New Roman" w:hAnsi="Times New Roman" w:cs="Times New Roman"/>
          <w:bCs/>
          <w:sz w:val="24"/>
          <w:szCs w:val="24"/>
        </w:rPr>
        <w:t xml:space="preserve"> 2, No</w:t>
      </w:r>
      <w:r>
        <w:rPr>
          <w:rFonts w:ascii="Times New Roman" w:hAnsi="Times New Roman" w:cs="Times New Roman"/>
          <w:bCs/>
          <w:sz w:val="24"/>
          <w:szCs w:val="24"/>
        </w:rPr>
        <w:t xml:space="preserve">. 4 Hlm. </w:t>
      </w:r>
      <w:r w:rsidRPr="009017EC">
        <w:rPr>
          <w:rFonts w:ascii="Times New Roman" w:hAnsi="Times New Roman" w:cs="Times New Roman"/>
          <w:bCs/>
          <w:sz w:val="24"/>
          <w:szCs w:val="24"/>
        </w:rPr>
        <w:t>63-77</w:t>
      </w:r>
      <w:r>
        <w:rPr>
          <w:rFonts w:ascii="Times New Roman" w:hAnsi="Times New Roman" w:cs="Times New Roman"/>
          <w:bCs/>
          <w:sz w:val="24"/>
          <w:szCs w:val="24"/>
        </w:rPr>
        <w:t>.</w:t>
      </w:r>
    </w:p>
    <w:sectPr w:rsidR="004C6F65" w:rsidRPr="00E650CB" w:rsidSect="006443F9">
      <w:pgSz w:w="11907" w:h="16839" w:code="9"/>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D5F7D"/>
    <w:multiLevelType w:val="hybridMultilevel"/>
    <w:tmpl w:val="F32EE9D4"/>
    <w:lvl w:ilvl="0" w:tplc="1C28901E">
      <w:start w:val="1"/>
      <w:numFmt w:val="decimal"/>
      <w:lvlText w:val="%1."/>
      <w:lvlJc w:val="left"/>
      <w:pPr>
        <w:ind w:left="36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F74F8D"/>
    <w:multiLevelType w:val="hybridMultilevel"/>
    <w:tmpl w:val="DC00A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678C0"/>
    <w:multiLevelType w:val="hybridMultilevel"/>
    <w:tmpl w:val="CB7E1D6A"/>
    <w:lvl w:ilvl="0" w:tplc="3B0CC9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5D00B95"/>
    <w:multiLevelType w:val="multilevel"/>
    <w:tmpl w:val="858849D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49E51369"/>
    <w:multiLevelType w:val="hybridMultilevel"/>
    <w:tmpl w:val="9A2AE042"/>
    <w:lvl w:ilvl="0" w:tplc="D39210AE">
      <w:start w:val="1"/>
      <w:numFmt w:val="decimal"/>
      <w:lvlText w:val="%1."/>
      <w:lvlJc w:val="left"/>
      <w:pPr>
        <w:ind w:left="1080" w:hanging="360"/>
      </w:pPr>
      <w:rPr>
        <w:rFonts w:ascii="Times New Roman" w:eastAsiaTheme="minorHAnsi"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7E4F37"/>
    <w:multiLevelType w:val="multilevel"/>
    <w:tmpl w:val="A6F23B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1069" w:hanging="360"/>
      </w:pPr>
      <w:rPr>
        <w:rFonts w:hint="default"/>
      </w:rPr>
    </w:lvl>
    <w:lvl w:ilvl="3">
      <w:start w:val="2"/>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EA6D12"/>
    <w:multiLevelType w:val="hybridMultilevel"/>
    <w:tmpl w:val="613CC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3728FF"/>
    <w:multiLevelType w:val="hybridMultilevel"/>
    <w:tmpl w:val="6C987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362F81"/>
    <w:multiLevelType w:val="hybridMultilevel"/>
    <w:tmpl w:val="DB2839AC"/>
    <w:lvl w:ilvl="0" w:tplc="EEA242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2C7FBD"/>
    <w:multiLevelType w:val="hybridMultilevel"/>
    <w:tmpl w:val="9192F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1E6365"/>
    <w:multiLevelType w:val="hybridMultilevel"/>
    <w:tmpl w:val="2268699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
  </w:num>
  <w:num w:numId="3">
    <w:abstractNumId w:val="1"/>
  </w:num>
  <w:num w:numId="4">
    <w:abstractNumId w:val="6"/>
  </w:num>
  <w:num w:numId="5">
    <w:abstractNumId w:val="9"/>
  </w:num>
  <w:num w:numId="6">
    <w:abstractNumId w:val="3"/>
  </w:num>
  <w:num w:numId="7">
    <w:abstractNumId w:val="4"/>
  </w:num>
  <w:num w:numId="8">
    <w:abstractNumId w:val="0"/>
  </w:num>
  <w:num w:numId="9">
    <w:abstractNumId w:val="5"/>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savePreviewPicture/>
  <w:compat>
    <w:compatSetting w:name="compatibilityMode" w:uri="http://schemas.microsoft.com/office/word" w:val="12"/>
  </w:compat>
  <w:rsids>
    <w:rsidRoot w:val="00B60ADE"/>
    <w:rsid w:val="00016AE2"/>
    <w:rsid w:val="00056A2E"/>
    <w:rsid w:val="00067CB1"/>
    <w:rsid w:val="000726BB"/>
    <w:rsid w:val="00090FDE"/>
    <w:rsid w:val="000B40AE"/>
    <w:rsid w:val="00132209"/>
    <w:rsid w:val="00176646"/>
    <w:rsid w:val="002066B9"/>
    <w:rsid w:val="003271EF"/>
    <w:rsid w:val="003B245D"/>
    <w:rsid w:val="003C69B0"/>
    <w:rsid w:val="004A58D1"/>
    <w:rsid w:val="004C6F65"/>
    <w:rsid w:val="005B63C4"/>
    <w:rsid w:val="005D2BF8"/>
    <w:rsid w:val="006443F9"/>
    <w:rsid w:val="006854EA"/>
    <w:rsid w:val="00753DBB"/>
    <w:rsid w:val="00764BE9"/>
    <w:rsid w:val="00781D8D"/>
    <w:rsid w:val="00787BE7"/>
    <w:rsid w:val="0081037F"/>
    <w:rsid w:val="00832E32"/>
    <w:rsid w:val="0084544B"/>
    <w:rsid w:val="00893B64"/>
    <w:rsid w:val="008A6A58"/>
    <w:rsid w:val="008D6F8A"/>
    <w:rsid w:val="008F282A"/>
    <w:rsid w:val="009028F9"/>
    <w:rsid w:val="00A36056"/>
    <w:rsid w:val="00A52BC3"/>
    <w:rsid w:val="00A774D0"/>
    <w:rsid w:val="00AC0EED"/>
    <w:rsid w:val="00AC5FD8"/>
    <w:rsid w:val="00B609CD"/>
    <w:rsid w:val="00B60ADE"/>
    <w:rsid w:val="00B73F7D"/>
    <w:rsid w:val="00B7406F"/>
    <w:rsid w:val="00BB67A3"/>
    <w:rsid w:val="00BD0EAC"/>
    <w:rsid w:val="00BE1938"/>
    <w:rsid w:val="00BF77EB"/>
    <w:rsid w:val="00C16808"/>
    <w:rsid w:val="00CA3C3B"/>
    <w:rsid w:val="00CC0D0C"/>
    <w:rsid w:val="00CF54F9"/>
    <w:rsid w:val="00E60DC6"/>
    <w:rsid w:val="00E650CB"/>
    <w:rsid w:val="00EB6FDF"/>
    <w:rsid w:val="00ED1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rules v:ext="edit">
        <o:r id="V:Rule1" type="connector" idref="#AutoShape 6"/>
        <o:r id="V:Rule2" type="connector" idref="#AutoShape 7"/>
        <o:r id="V:Rule3" type="connector" idref="#AutoShape 8"/>
        <o:r id="V:Rule4" type="connector" idref="#AutoShape 9"/>
        <o:r id="V:Rule5" type="connector" idref="#AutoShape 10"/>
        <o:r id="V:Rule6" type="connector" idref="#AutoShape 11"/>
        <o:r id="V:Rule7" type="connector" idref="#AutoShape 12"/>
        <o:r id="V:Rule8" type="connector" idref="#AutoShape 6"/>
        <o:r id="V:Rule9" type="connector" idref="#AutoShape 7"/>
        <o:r id="V:Rule10" type="connector" idref="#AutoShape 8"/>
        <o:r id="V:Rule11" type="connector" idref="#AutoShape 9"/>
        <o:r id="V:Rule12" type="connector" idref="#AutoShape 10"/>
        <o:r id="V:Rule13" type="connector" idref="#AutoShape 11"/>
        <o:r id="V:Rule14" type="connector" idref="#AutoShape 12"/>
      </o:rules>
    </o:shapelayout>
  </w:shapeDefaults>
  <w:decimalSymbol w:val="."/>
  <w:listSeparator w:val=","/>
  <w15:docId w15:val="{A6D4B0FC-0D80-4CF1-9047-3CB5D8FAE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ADE"/>
    <w:pPr>
      <w:spacing w:after="200" w:line="276" w:lineRule="auto"/>
    </w:pPr>
  </w:style>
  <w:style w:type="paragraph" w:styleId="Heading1">
    <w:name w:val="heading 1"/>
    <w:basedOn w:val="Normal"/>
    <w:next w:val="Normal"/>
    <w:link w:val="Heading1Char"/>
    <w:uiPriority w:val="9"/>
    <w:qFormat/>
    <w:rsid w:val="00B60ADE"/>
    <w:pPr>
      <w:keepNext/>
      <w:keepLines/>
      <w:spacing w:before="240" w:after="0" w:line="480" w:lineRule="auto"/>
      <w:jc w:val="center"/>
      <w:outlineLvl w:val="0"/>
    </w:pPr>
    <w:rPr>
      <w:rFonts w:ascii="Times New Roman" w:eastAsiaTheme="majorEastAsia" w:hAnsi="Times New Roman" w:cstheme="majorBidi"/>
      <w:b/>
      <w:color w:val="000000" w:themeColor="text1"/>
      <w:sz w:val="24"/>
      <w:szCs w:val="32"/>
    </w:rPr>
  </w:style>
  <w:style w:type="paragraph" w:styleId="Heading4">
    <w:name w:val="heading 4"/>
    <w:basedOn w:val="Normal"/>
    <w:next w:val="Normal"/>
    <w:link w:val="Heading4Char"/>
    <w:uiPriority w:val="9"/>
    <w:semiHidden/>
    <w:unhideWhenUsed/>
    <w:qFormat/>
    <w:rsid w:val="00B60AD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ADE"/>
    <w:rPr>
      <w:rFonts w:ascii="Times New Roman" w:eastAsiaTheme="majorEastAsia" w:hAnsi="Times New Roman" w:cstheme="majorBidi"/>
      <w:b/>
      <w:color w:val="000000" w:themeColor="text1"/>
      <w:sz w:val="24"/>
      <w:szCs w:val="32"/>
    </w:rPr>
  </w:style>
  <w:style w:type="character" w:customStyle="1" w:styleId="Heading4Char">
    <w:name w:val="Heading 4 Char"/>
    <w:basedOn w:val="DefaultParagraphFont"/>
    <w:link w:val="Heading4"/>
    <w:uiPriority w:val="9"/>
    <w:semiHidden/>
    <w:rsid w:val="00B60ADE"/>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unhideWhenUsed/>
    <w:rsid w:val="00B60ADE"/>
    <w:rPr>
      <w:color w:val="0000FF" w:themeColor="hyperlink"/>
      <w:u w:val="single"/>
    </w:rPr>
  </w:style>
  <w:style w:type="paragraph" w:styleId="NormalWeb">
    <w:name w:val="Normal (Web)"/>
    <w:basedOn w:val="Normal"/>
    <w:uiPriority w:val="99"/>
    <w:unhideWhenUsed/>
    <w:rsid w:val="00B60AD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skripsi,Char Char2,List Paragraph2,List Paragraph1,spasi 2 taiiii,Body Text Char1"/>
    <w:basedOn w:val="Normal"/>
    <w:link w:val="ListParagraphChar"/>
    <w:uiPriority w:val="34"/>
    <w:qFormat/>
    <w:rsid w:val="00B60ADE"/>
    <w:pPr>
      <w:ind w:left="720"/>
      <w:contextualSpacing/>
    </w:pPr>
  </w:style>
  <w:style w:type="paragraph" w:customStyle="1" w:styleId="Default">
    <w:name w:val="Default"/>
    <w:rsid w:val="00B60AD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B60A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60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ADE"/>
    <w:rPr>
      <w:rFonts w:ascii="Tahoma" w:hAnsi="Tahoma" w:cs="Tahoma"/>
      <w:sz w:val="16"/>
      <w:szCs w:val="16"/>
    </w:rPr>
  </w:style>
  <w:style w:type="paragraph" w:styleId="Header">
    <w:name w:val="header"/>
    <w:basedOn w:val="Normal"/>
    <w:link w:val="HeaderChar"/>
    <w:uiPriority w:val="99"/>
    <w:unhideWhenUsed/>
    <w:rsid w:val="00B60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ADE"/>
  </w:style>
  <w:style w:type="paragraph" w:styleId="Footer">
    <w:name w:val="footer"/>
    <w:basedOn w:val="Normal"/>
    <w:link w:val="FooterChar"/>
    <w:uiPriority w:val="99"/>
    <w:unhideWhenUsed/>
    <w:rsid w:val="00B60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ADE"/>
  </w:style>
  <w:style w:type="paragraph" w:customStyle="1" w:styleId="msonormal0">
    <w:name w:val="msonormal"/>
    <w:basedOn w:val="Normal"/>
    <w:rsid w:val="00B60A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60AD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60A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60AD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B60AD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Normal"/>
    <w:rsid w:val="00B60AD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B60ADE"/>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styleId="HTMLPreformatted">
    <w:name w:val="HTML Preformatted"/>
    <w:basedOn w:val="Normal"/>
    <w:link w:val="HTMLPreformattedChar"/>
    <w:uiPriority w:val="99"/>
    <w:unhideWhenUsed/>
    <w:rsid w:val="00B60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60ADE"/>
    <w:rPr>
      <w:rFonts w:ascii="Courier New" w:eastAsia="Times New Roman" w:hAnsi="Courier New" w:cs="Courier New"/>
      <w:sz w:val="20"/>
      <w:szCs w:val="20"/>
    </w:rPr>
  </w:style>
  <w:style w:type="character" w:customStyle="1" w:styleId="apple-converted-space">
    <w:name w:val="apple-converted-space"/>
    <w:basedOn w:val="DefaultParagraphFont"/>
    <w:rsid w:val="00B60ADE"/>
  </w:style>
  <w:style w:type="character" w:styleId="Emphasis">
    <w:name w:val="Emphasis"/>
    <w:basedOn w:val="DefaultParagraphFont"/>
    <w:uiPriority w:val="20"/>
    <w:qFormat/>
    <w:rsid w:val="00B60ADE"/>
    <w:rPr>
      <w:i/>
      <w:iCs/>
    </w:rPr>
  </w:style>
  <w:style w:type="character" w:customStyle="1" w:styleId="notranslate">
    <w:name w:val="notranslate"/>
    <w:basedOn w:val="DefaultParagraphFont"/>
    <w:rsid w:val="00B60ADE"/>
  </w:style>
  <w:style w:type="paragraph" w:styleId="NoSpacing">
    <w:name w:val="No Spacing"/>
    <w:link w:val="NoSpacingChar"/>
    <w:uiPriority w:val="1"/>
    <w:qFormat/>
    <w:rsid w:val="006443F9"/>
    <w:pPr>
      <w:spacing w:after="0" w:line="240" w:lineRule="auto"/>
      <w:ind w:left="720" w:hanging="360"/>
    </w:pPr>
  </w:style>
  <w:style w:type="character" w:customStyle="1" w:styleId="NoSpacingChar">
    <w:name w:val="No Spacing Char"/>
    <w:basedOn w:val="DefaultParagraphFont"/>
    <w:link w:val="NoSpacing"/>
    <w:uiPriority w:val="1"/>
    <w:rsid w:val="006443F9"/>
  </w:style>
  <w:style w:type="character" w:styleId="Strong">
    <w:name w:val="Strong"/>
    <w:basedOn w:val="DefaultParagraphFont"/>
    <w:uiPriority w:val="22"/>
    <w:qFormat/>
    <w:rsid w:val="00EB6FDF"/>
    <w:rPr>
      <w:b/>
      <w:bCs/>
    </w:rPr>
  </w:style>
  <w:style w:type="paragraph" w:customStyle="1" w:styleId="tabel">
    <w:name w:val="tabel"/>
    <w:basedOn w:val="NoSpacing"/>
    <w:link w:val="tabelChar"/>
    <w:qFormat/>
    <w:rsid w:val="00090FDE"/>
    <w:pPr>
      <w:spacing w:line="360" w:lineRule="auto"/>
      <w:ind w:left="0" w:firstLine="0"/>
      <w:jc w:val="center"/>
    </w:pPr>
    <w:rPr>
      <w:rFonts w:ascii="Times New Roman" w:eastAsia="Times New Roman" w:hAnsi="Times New Roman" w:cs="Times New Roman"/>
      <w:b/>
      <w:sz w:val="24"/>
      <w:szCs w:val="24"/>
    </w:rPr>
  </w:style>
  <w:style w:type="character" w:customStyle="1" w:styleId="tabelChar">
    <w:name w:val="tabel Char"/>
    <w:basedOn w:val="NoSpacingChar"/>
    <w:link w:val="tabel"/>
    <w:rsid w:val="00090FDE"/>
    <w:rPr>
      <w:rFonts w:ascii="Times New Roman" w:eastAsia="Times New Roman" w:hAnsi="Times New Roman" w:cs="Times New Roman"/>
      <w:b/>
      <w:sz w:val="24"/>
      <w:szCs w:val="24"/>
    </w:rPr>
  </w:style>
  <w:style w:type="paragraph" w:customStyle="1" w:styleId="gambar">
    <w:name w:val="gambar"/>
    <w:basedOn w:val="NoSpacing"/>
    <w:link w:val="gambarChar"/>
    <w:qFormat/>
    <w:rsid w:val="00BF77EB"/>
    <w:pPr>
      <w:spacing w:line="480" w:lineRule="auto"/>
      <w:ind w:left="360"/>
      <w:jc w:val="center"/>
    </w:pPr>
    <w:rPr>
      <w:rFonts w:ascii="Times New Roman" w:eastAsia="Times New Roman" w:hAnsi="Times New Roman" w:cs="Times New Roman"/>
      <w:b/>
      <w:sz w:val="24"/>
      <w:szCs w:val="24"/>
    </w:rPr>
  </w:style>
  <w:style w:type="character" w:customStyle="1" w:styleId="gambarChar">
    <w:name w:val="gambar Char"/>
    <w:basedOn w:val="NoSpacingChar"/>
    <w:link w:val="gambar"/>
    <w:rsid w:val="00BF77EB"/>
    <w:rPr>
      <w:rFonts w:ascii="Times New Roman" w:eastAsia="Times New Roman" w:hAnsi="Times New Roman" w:cs="Times New Roman"/>
      <w:b/>
      <w:sz w:val="24"/>
      <w:szCs w:val="24"/>
    </w:rPr>
  </w:style>
  <w:style w:type="character" w:customStyle="1" w:styleId="ListParagraphChar">
    <w:name w:val="List Paragraph Char"/>
    <w:aliases w:val="skripsi Char,Char Char2 Char,List Paragraph2 Char,List Paragraph1 Char,spasi 2 taiiii Char,Body Text Char1 Char"/>
    <w:basedOn w:val="DefaultParagraphFont"/>
    <w:link w:val="ListParagraph"/>
    <w:uiPriority w:val="34"/>
    <w:locked/>
    <w:rsid w:val="00BF77EB"/>
  </w:style>
  <w:style w:type="paragraph" w:customStyle="1" w:styleId="sub1">
    <w:name w:val="sub 1"/>
    <w:basedOn w:val="Normal"/>
    <w:link w:val="sub1Char"/>
    <w:qFormat/>
    <w:rsid w:val="00BF77EB"/>
    <w:pPr>
      <w:spacing w:after="0" w:line="480" w:lineRule="auto"/>
      <w:ind w:left="709" w:hanging="709"/>
      <w:contextualSpacing/>
    </w:pPr>
    <w:rPr>
      <w:rFonts w:ascii="Times New Roman" w:eastAsia="Calibri" w:hAnsi="Times New Roman" w:cs="Times New Roman"/>
      <w:b/>
      <w:sz w:val="24"/>
      <w:szCs w:val="24"/>
      <w:lang w:val="id-ID"/>
    </w:rPr>
  </w:style>
  <w:style w:type="character" w:customStyle="1" w:styleId="sub1Char">
    <w:name w:val="sub 1 Char"/>
    <w:basedOn w:val="DefaultParagraphFont"/>
    <w:link w:val="sub1"/>
    <w:rsid w:val="00BF77EB"/>
    <w:rPr>
      <w:rFonts w:ascii="Times New Roman" w:eastAsia="Calibri" w:hAnsi="Times New Roman" w:cs="Times New Roman"/>
      <w:b/>
      <w:sz w:val="24"/>
      <w:szCs w:val="24"/>
      <w:lang w:val="id-ID"/>
    </w:rPr>
  </w:style>
  <w:style w:type="table" w:customStyle="1" w:styleId="TableGrid1">
    <w:name w:val="Table Grid1"/>
    <w:basedOn w:val="TableNormal"/>
    <w:next w:val="TableGrid"/>
    <w:uiPriority w:val="39"/>
    <w:rsid w:val="008F28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F28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ints.polsri.ac.id/742/3/BAB%20II.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pengetahuan.com/2017/12/pengertian-risiko-jenis-jenis-sumber-contoh.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ndidikanekonomi.com/2012/07/jenis-dan-tingkatan-komunikasi-word-of.html" TargetMode="External"/><Relationship Id="rId11" Type="http://schemas.openxmlformats.org/officeDocument/2006/relationships/hyperlink" Target="http://womma.org/word-of-mouth-marketing-association-(2015)" TargetMode="External"/><Relationship Id="rId5" Type="http://schemas.openxmlformats.org/officeDocument/2006/relationships/hyperlink" Target="https://www.kajianpustaka.com/2018/02/pengertian-karakteristik-jenis-syarat-bagi-hasil.html" TargetMode="External"/><Relationship Id="rId10" Type="http://schemas.openxmlformats.org/officeDocument/2006/relationships/hyperlink" Target="http://www.pendidikanekonomi.com/2012/07/pengertian-kominikasi-word-of-mouth-%09wom.html" TargetMode="External"/><Relationship Id="rId4" Type="http://schemas.openxmlformats.org/officeDocument/2006/relationships/webSettings" Target="webSettings.xml"/><Relationship Id="rId9" Type="http://schemas.openxmlformats.org/officeDocument/2006/relationships/hyperlink" Target="http://www.donidw.wordpr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9</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dc:creator>
  <cp:lastModifiedBy>User</cp:lastModifiedBy>
  <cp:revision>15</cp:revision>
  <dcterms:created xsi:type="dcterms:W3CDTF">2018-03-12T23:40:00Z</dcterms:created>
  <dcterms:modified xsi:type="dcterms:W3CDTF">2018-04-30T06:45:00Z</dcterms:modified>
</cp:coreProperties>
</file>